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A71" w:rsidRPr="003E1719" w:rsidRDefault="008F6A71" w:rsidP="00A52EA3">
      <w:pPr>
        <w:pStyle w:val="tkNazvanie"/>
        <w:spacing w:after="0" w:line="240" w:lineRule="auto"/>
        <w:ind w:right="112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3E1719">
        <w:rPr>
          <w:rFonts w:ascii="Times New Roman" w:hAnsi="Times New Roman" w:cs="Times New Roman"/>
          <w:sz w:val="28"/>
          <w:szCs w:val="28"/>
        </w:rPr>
        <w:tab/>
      </w:r>
      <w:r w:rsidRPr="003E1719">
        <w:rPr>
          <w:rFonts w:ascii="Times New Roman" w:hAnsi="Times New Roman" w:cs="Times New Roman"/>
          <w:sz w:val="28"/>
          <w:szCs w:val="28"/>
        </w:rPr>
        <w:tab/>
      </w:r>
      <w:r w:rsidRPr="003E1719">
        <w:rPr>
          <w:rFonts w:ascii="Times New Roman" w:hAnsi="Times New Roman" w:cs="Times New Roman"/>
          <w:sz w:val="28"/>
          <w:szCs w:val="28"/>
        </w:rPr>
        <w:tab/>
      </w:r>
      <w:r w:rsidRPr="003E1719">
        <w:rPr>
          <w:rFonts w:ascii="Times New Roman" w:hAnsi="Times New Roman" w:cs="Times New Roman"/>
          <w:sz w:val="28"/>
          <w:szCs w:val="28"/>
        </w:rPr>
        <w:tab/>
      </w:r>
      <w:r w:rsidRPr="003E1719">
        <w:rPr>
          <w:rFonts w:ascii="Times New Roman" w:hAnsi="Times New Roman" w:cs="Times New Roman"/>
          <w:b w:val="0"/>
          <w:sz w:val="28"/>
          <w:szCs w:val="28"/>
        </w:rPr>
        <w:t>Приложение 1</w:t>
      </w:r>
    </w:p>
    <w:p w:rsidR="008F6A71" w:rsidRPr="003E1719" w:rsidRDefault="008F6A71" w:rsidP="008F6A71">
      <w:pPr>
        <w:spacing w:after="0" w:line="240" w:lineRule="auto"/>
        <w:ind w:left="566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6A71" w:rsidRPr="00247F0E" w:rsidRDefault="008F6A71" w:rsidP="008F6A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719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247F0E" w:rsidRDefault="00C52927" w:rsidP="008F6A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F6A71" w:rsidRPr="003E1719">
        <w:rPr>
          <w:rFonts w:ascii="Times New Roman" w:hAnsi="Times New Roman" w:cs="Times New Roman"/>
          <w:b/>
          <w:sz w:val="28"/>
          <w:szCs w:val="28"/>
        </w:rPr>
        <w:t>Центр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8F6A71" w:rsidRPr="003E1719">
        <w:rPr>
          <w:rFonts w:ascii="Times New Roman" w:hAnsi="Times New Roman" w:cs="Times New Roman"/>
          <w:b/>
          <w:sz w:val="28"/>
          <w:szCs w:val="28"/>
        </w:rPr>
        <w:t xml:space="preserve"> перевода Правительства </w:t>
      </w:r>
    </w:p>
    <w:p w:rsidR="008F6A71" w:rsidRPr="003E1719" w:rsidRDefault="008F6A71" w:rsidP="008F6A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719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F6A71" w:rsidRDefault="008F6A71" w:rsidP="008F6A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363EC" w:rsidRPr="001363EC" w:rsidRDefault="001363EC" w:rsidP="008F6A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F6A71" w:rsidRPr="003E1719" w:rsidRDefault="008F6A71" w:rsidP="008F6A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719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8F6A71" w:rsidRPr="003E1719" w:rsidRDefault="008F6A71" w:rsidP="008F6A7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7859" w:rsidRPr="003E1719" w:rsidRDefault="00F6492B" w:rsidP="00BC7859">
      <w:pPr>
        <w:pStyle w:val="ac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деятельности Центр</w:t>
      </w:r>
      <w:r w:rsidR="00CB4454">
        <w:rPr>
          <w:rFonts w:ascii="Times New Roman" w:hAnsi="Times New Roman" w:cs="Times New Roman"/>
          <w:sz w:val="28"/>
          <w:szCs w:val="28"/>
        </w:rPr>
        <w:t>а</w:t>
      </w:r>
      <w:r w:rsidRPr="003E1719">
        <w:rPr>
          <w:rFonts w:ascii="Times New Roman" w:hAnsi="Times New Roman" w:cs="Times New Roman"/>
          <w:sz w:val="28"/>
          <w:szCs w:val="28"/>
        </w:rPr>
        <w:t xml:space="preserve"> перевода Правительства Кыргызской Республики (далее – Центр).</w:t>
      </w:r>
    </w:p>
    <w:p w:rsidR="0094599F" w:rsidRPr="00330715" w:rsidRDefault="00BC7859" w:rsidP="00E20E20">
      <w:pPr>
        <w:pStyle w:val="ac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715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 является юридическим лицом, действующим в организационно-правовой форме учреждения, основанным на праве оперативного управления.</w:t>
      </w:r>
      <w:r w:rsidR="00C3301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94599F" w:rsidRPr="00330715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 обязан обеспечивать сохранность государственного имущества, переданного в оперативное управление.</w:t>
      </w:r>
    </w:p>
    <w:p w:rsidR="00E0058D" w:rsidRPr="003E1719" w:rsidRDefault="00E0058D" w:rsidP="0094599F">
      <w:pPr>
        <w:pStyle w:val="ac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Учредителем Центра является Правительство Кыргызской Республики.</w:t>
      </w:r>
      <w:r w:rsidR="00C330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1719">
        <w:rPr>
          <w:rFonts w:ascii="Times New Roman" w:eastAsia="Times New Roman" w:hAnsi="Times New Roman" w:cs="Times New Roman"/>
          <w:sz w:val="28"/>
          <w:szCs w:val="28"/>
        </w:rPr>
        <w:t xml:space="preserve">Центр подотчетен Правительству Кыргызской Республики. </w:t>
      </w:r>
    </w:p>
    <w:p w:rsidR="006D5622" w:rsidRPr="003E1719" w:rsidRDefault="00C33017" w:rsidP="00C330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155C6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0058D" w:rsidRPr="003E1719">
        <w:rPr>
          <w:rFonts w:ascii="Times New Roman" w:eastAsia="Times New Roman" w:hAnsi="Times New Roman" w:cs="Times New Roman"/>
          <w:sz w:val="28"/>
          <w:szCs w:val="28"/>
        </w:rPr>
        <w:t>оординацию деятельности Центра осуществляет Аппарат Правительства Кыргызской Республики.</w:t>
      </w:r>
    </w:p>
    <w:p w:rsidR="006D5622" w:rsidRPr="006D5622" w:rsidRDefault="006D5622" w:rsidP="006D5622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622">
        <w:rPr>
          <w:rFonts w:ascii="Times New Roman" w:hAnsi="Times New Roman" w:cs="Times New Roman"/>
          <w:sz w:val="28"/>
          <w:szCs w:val="28"/>
        </w:rPr>
        <w:t xml:space="preserve">Центр в своей деятельности руководствуется Конституцией Кыргызской Республики, нормативными правовыми актами Кыргызской Республики, международными договорами, участницей которых является </w:t>
      </w:r>
      <w:proofErr w:type="spellStart"/>
      <w:r w:rsidRPr="006D5622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6D5622">
        <w:rPr>
          <w:rFonts w:ascii="Times New Roman" w:hAnsi="Times New Roman" w:cs="Times New Roman"/>
          <w:sz w:val="28"/>
          <w:szCs w:val="28"/>
        </w:rPr>
        <w:t xml:space="preserve"> Республика, а также настоящим Положением. </w:t>
      </w:r>
    </w:p>
    <w:p w:rsidR="00D13219" w:rsidRPr="003E1719" w:rsidRDefault="008F6A71" w:rsidP="00D13219">
      <w:pPr>
        <w:pStyle w:val="ac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 имеет гербовую печать со своим наименованием на государственном и официальном языках, штампы, бланки установленного образца и другие средства визуальной индивидуализации.</w:t>
      </w:r>
    </w:p>
    <w:p w:rsidR="00D13219" w:rsidRPr="003E1719" w:rsidRDefault="0094599F" w:rsidP="00D13219">
      <w:pPr>
        <w:pStyle w:val="ac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Центр имеет основные и оборотные средства, самостоятельный баланс, расчетные счета в системе Казначейства Кыргызской Республики.</w:t>
      </w:r>
    </w:p>
    <w:p w:rsidR="00D13219" w:rsidRPr="003E1719" w:rsidRDefault="008F6A71" w:rsidP="00D13219">
      <w:pPr>
        <w:pStyle w:val="ac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color w:val="222222"/>
          <w:sz w:val="28"/>
          <w:szCs w:val="28"/>
        </w:rPr>
        <w:t>Для выполнени</w:t>
      </w:r>
      <w:r w:rsidR="00D13219" w:rsidRPr="003E1719">
        <w:rPr>
          <w:rFonts w:ascii="Times New Roman" w:eastAsia="Times New Roman" w:hAnsi="Times New Roman" w:cs="Times New Roman"/>
          <w:color w:val="222222"/>
          <w:sz w:val="28"/>
          <w:szCs w:val="28"/>
        </w:rPr>
        <w:t>я</w:t>
      </w:r>
      <w:r w:rsidRPr="003E171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своих функций и реализации прав Центр взаимодействует с государственными органами и органами местного самоуправления, а также другими юридическими и физическими лицами.</w:t>
      </w:r>
    </w:p>
    <w:p w:rsidR="00D13219" w:rsidRPr="003E1719" w:rsidRDefault="008F6A71" w:rsidP="00D13219">
      <w:pPr>
        <w:pStyle w:val="ac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color w:val="222222"/>
          <w:sz w:val="28"/>
          <w:szCs w:val="28"/>
        </w:rPr>
        <w:t>Центр вправе совершать сделки от своего имени, получать и осуществлять имущественные и неимущественные права, а также обязательства, выступать в суде в качестве истца или ответчика в соответствии с гражданским законодательством Кыргызской Республики.</w:t>
      </w:r>
    </w:p>
    <w:p w:rsidR="00D13219" w:rsidRPr="003E1719" w:rsidRDefault="008F6A71" w:rsidP="00D13219">
      <w:pPr>
        <w:pStyle w:val="ac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Центр самостоятельно организует и осуществляет деятельность в пределах полномочий, установленных настоящим Положением и иными нормативными правовыми актами Кыргызской Республики.</w:t>
      </w:r>
    </w:p>
    <w:p w:rsidR="004C0091" w:rsidRPr="003E1719" w:rsidRDefault="002008A7" w:rsidP="004C0091">
      <w:pPr>
        <w:pStyle w:val="ac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Сотрудники</w:t>
      </w:r>
      <w:r w:rsidR="004C0091" w:rsidRPr="003E1719">
        <w:rPr>
          <w:rFonts w:ascii="Times New Roman" w:hAnsi="Times New Roman" w:cs="Times New Roman"/>
          <w:sz w:val="28"/>
          <w:szCs w:val="28"/>
        </w:rPr>
        <w:t xml:space="preserve"> Центра не являются государственными гражданскими служащими.</w:t>
      </w:r>
    </w:p>
    <w:p w:rsidR="008F6A71" w:rsidRPr="003E1719" w:rsidRDefault="009F4BAF" w:rsidP="00D13219">
      <w:pPr>
        <w:pStyle w:val="ac"/>
        <w:numPr>
          <w:ilvl w:val="0"/>
          <w:numId w:val="3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 xml:space="preserve">Полное </w:t>
      </w:r>
      <w:r w:rsidR="006D5C4B" w:rsidRPr="003E1719">
        <w:rPr>
          <w:rFonts w:ascii="Times New Roman" w:hAnsi="Times New Roman" w:cs="Times New Roman"/>
          <w:sz w:val="28"/>
          <w:szCs w:val="28"/>
        </w:rPr>
        <w:t xml:space="preserve">фирменное </w:t>
      </w:r>
      <w:r w:rsidRPr="003E1719">
        <w:rPr>
          <w:rFonts w:ascii="Times New Roman" w:hAnsi="Times New Roman" w:cs="Times New Roman"/>
          <w:sz w:val="28"/>
          <w:szCs w:val="28"/>
        </w:rPr>
        <w:t>наименование Центра:</w:t>
      </w:r>
    </w:p>
    <w:p w:rsidR="00D13219" w:rsidRPr="003E1719" w:rsidRDefault="00D13219" w:rsidP="00D1321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F6A71" w:rsidRPr="003E1719">
        <w:rPr>
          <w:rFonts w:ascii="Times New Roman" w:hAnsi="Times New Roman" w:cs="Times New Roman"/>
          <w:sz w:val="28"/>
          <w:szCs w:val="28"/>
        </w:rPr>
        <w:t xml:space="preserve">на государственном языке: </w:t>
      </w:r>
      <w:r w:rsidR="008F6A71" w:rsidRPr="003E1719">
        <w:rPr>
          <w:rFonts w:ascii="Times New Roman" w:hAnsi="Times New Roman" w:cs="Times New Roman"/>
          <w:sz w:val="27"/>
          <w:szCs w:val="27"/>
        </w:rPr>
        <w:t>«</w:t>
      </w:r>
      <w:proofErr w:type="spellStart"/>
      <w:r w:rsidR="008F6A71" w:rsidRPr="003E171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454A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F6A71" w:rsidRPr="003E171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454A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F6A71" w:rsidRPr="003E1719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="008F6A71" w:rsidRPr="003E1719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454A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F6A71" w:rsidRPr="003E1719">
        <w:rPr>
          <w:rFonts w:ascii="Times New Roman" w:hAnsi="Times New Roman" w:cs="Times New Roman"/>
          <w:sz w:val="28"/>
          <w:szCs w:val="28"/>
        </w:rPr>
        <w:t>Котормо</w:t>
      </w:r>
      <w:proofErr w:type="spellEnd"/>
      <w:r w:rsidR="00454A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F6A71" w:rsidRPr="003E1719">
        <w:rPr>
          <w:rFonts w:ascii="Times New Roman" w:hAnsi="Times New Roman" w:cs="Times New Roman"/>
          <w:sz w:val="28"/>
          <w:szCs w:val="28"/>
        </w:rPr>
        <w:t>борбору</w:t>
      </w:r>
      <w:proofErr w:type="spellEnd"/>
      <w:r w:rsidR="008F6A71" w:rsidRPr="003E1719">
        <w:rPr>
          <w:rFonts w:ascii="Times New Roman" w:hAnsi="Times New Roman" w:cs="Times New Roman"/>
          <w:sz w:val="27"/>
          <w:szCs w:val="27"/>
        </w:rPr>
        <w:t>»;</w:t>
      </w:r>
    </w:p>
    <w:p w:rsidR="006D5C4B" w:rsidRPr="003E1719" w:rsidRDefault="00D13219" w:rsidP="006D5C4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F6A71" w:rsidRPr="003E1719">
        <w:rPr>
          <w:rFonts w:ascii="Times New Roman" w:hAnsi="Times New Roman" w:cs="Times New Roman"/>
          <w:sz w:val="28"/>
          <w:szCs w:val="28"/>
        </w:rPr>
        <w:t xml:space="preserve">на официальном языке: </w:t>
      </w:r>
      <w:r w:rsidR="008F6A71" w:rsidRPr="003E1719">
        <w:rPr>
          <w:rFonts w:ascii="Times New Roman" w:hAnsi="Times New Roman" w:cs="Times New Roman"/>
          <w:sz w:val="27"/>
          <w:szCs w:val="27"/>
        </w:rPr>
        <w:t>«</w:t>
      </w:r>
      <w:r w:rsidR="008F6A71" w:rsidRPr="003E1719">
        <w:rPr>
          <w:rFonts w:ascii="Times New Roman" w:hAnsi="Times New Roman" w:cs="Times New Roman"/>
          <w:sz w:val="28"/>
          <w:szCs w:val="28"/>
        </w:rPr>
        <w:t>Центр перевода Правительства Кыргызской Республики</w:t>
      </w:r>
      <w:r w:rsidR="008F6A71" w:rsidRPr="003E1719">
        <w:rPr>
          <w:rFonts w:ascii="Times New Roman" w:hAnsi="Times New Roman" w:cs="Times New Roman"/>
          <w:sz w:val="27"/>
          <w:szCs w:val="27"/>
        </w:rPr>
        <w:t>»</w:t>
      </w:r>
      <w:r w:rsidR="006D5C4B" w:rsidRPr="003E1719">
        <w:rPr>
          <w:rFonts w:ascii="Times New Roman" w:hAnsi="Times New Roman" w:cs="Times New Roman"/>
          <w:i/>
          <w:sz w:val="28"/>
          <w:szCs w:val="28"/>
        </w:rPr>
        <w:t>.</w:t>
      </w:r>
    </w:p>
    <w:p w:rsidR="008F6A71" w:rsidRPr="0065514C" w:rsidRDefault="00AF4D9C" w:rsidP="006D5C4B">
      <w:pPr>
        <w:pStyle w:val="ac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514C">
        <w:rPr>
          <w:rFonts w:ascii="Times New Roman" w:hAnsi="Times New Roman" w:cs="Times New Roman"/>
          <w:sz w:val="28"/>
          <w:szCs w:val="28"/>
        </w:rPr>
        <w:t xml:space="preserve">Юридический адрес </w:t>
      </w:r>
      <w:r w:rsidR="008F6A71" w:rsidRPr="0065514C">
        <w:rPr>
          <w:rFonts w:ascii="Times New Roman" w:hAnsi="Times New Roman" w:cs="Times New Roman"/>
          <w:sz w:val="28"/>
          <w:szCs w:val="28"/>
        </w:rPr>
        <w:t xml:space="preserve">Центра: </w:t>
      </w:r>
      <w:r w:rsidRPr="0065514C">
        <w:rPr>
          <w:rFonts w:ascii="Times New Roman" w:hAnsi="Times New Roman" w:cs="Times New Roman"/>
          <w:sz w:val="28"/>
          <w:szCs w:val="28"/>
        </w:rPr>
        <w:t xml:space="preserve">720040, </w:t>
      </w:r>
      <w:proofErr w:type="spellStart"/>
      <w:r w:rsidRPr="0065514C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65514C">
        <w:rPr>
          <w:rFonts w:ascii="Times New Roman" w:hAnsi="Times New Roman" w:cs="Times New Roman"/>
          <w:sz w:val="28"/>
          <w:szCs w:val="28"/>
        </w:rPr>
        <w:t xml:space="preserve"> Республика, город Бишкек,</w:t>
      </w:r>
      <w:r w:rsidR="00C330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514C" w:rsidRPr="0065514C">
        <w:rPr>
          <w:rFonts w:ascii="Times New Roman" w:hAnsi="Times New Roman" w:cs="Times New Roman"/>
          <w:sz w:val="28"/>
          <w:szCs w:val="28"/>
        </w:rPr>
        <w:t>ул.</w:t>
      </w:r>
      <w:r w:rsidR="00C529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514C" w:rsidRPr="0065514C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="0065514C">
        <w:rPr>
          <w:rFonts w:ascii="Times New Roman" w:hAnsi="Times New Roman" w:cs="Times New Roman"/>
          <w:sz w:val="28"/>
          <w:szCs w:val="28"/>
        </w:rPr>
        <w:t>, 59</w:t>
      </w:r>
      <w:r w:rsidR="009F4BAF" w:rsidRPr="0065514C">
        <w:rPr>
          <w:rFonts w:ascii="Times New Roman" w:hAnsi="Times New Roman" w:cs="Times New Roman"/>
          <w:sz w:val="28"/>
          <w:szCs w:val="28"/>
        </w:rPr>
        <w:t>.</w:t>
      </w:r>
    </w:p>
    <w:p w:rsidR="00227939" w:rsidRPr="0065514C" w:rsidRDefault="00227939" w:rsidP="00A52EA3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A71" w:rsidRPr="003E1719" w:rsidRDefault="008F6A71" w:rsidP="00A52EA3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719">
        <w:rPr>
          <w:rFonts w:ascii="Times New Roman" w:hAnsi="Times New Roman" w:cs="Times New Roman"/>
          <w:b/>
          <w:sz w:val="28"/>
          <w:szCs w:val="28"/>
        </w:rPr>
        <w:t>Глава 2. Цел</w:t>
      </w:r>
      <w:r w:rsidR="00405A2A" w:rsidRPr="003E1719">
        <w:rPr>
          <w:rFonts w:ascii="Times New Roman" w:hAnsi="Times New Roman" w:cs="Times New Roman"/>
          <w:b/>
          <w:sz w:val="28"/>
          <w:szCs w:val="28"/>
        </w:rPr>
        <w:t>ь</w:t>
      </w:r>
      <w:r w:rsidRPr="003E1719">
        <w:rPr>
          <w:rFonts w:ascii="Times New Roman" w:hAnsi="Times New Roman" w:cs="Times New Roman"/>
          <w:b/>
          <w:sz w:val="28"/>
          <w:szCs w:val="28"/>
        </w:rPr>
        <w:t xml:space="preserve"> и задачи Центра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D78B9" w:rsidRPr="003E1719" w:rsidRDefault="0095029D" w:rsidP="00BD78B9">
      <w:pPr>
        <w:pStyle w:val="ac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19">
        <w:rPr>
          <w:rFonts w:ascii="Times New Roman" w:hAnsi="Times New Roman" w:cs="Times New Roman"/>
          <w:sz w:val="28"/>
          <w:szCs w:val="28"/>
        </w:rPr>
        <w:t xml:space="preserve">Целью Центра является обеспечение централизованного перевода </w:t>
      </w:r>
      <w:r w:rsidR="00752DDD" w:rsidRPr="003E1719">
        <w:rPr>
          <w:rFonts w:ascii="Times New Roman" w:hAnsi="Times New Roman" w:cs="Times New Roman"/>
          <w:sz w:val="28"/>
          <w:szCs w:val="28"/>
        </w:rPr>
        <w:t xml:space="preserve">официальных и иных документов </w:t>
      </w:r>
      <w:r w:rsidR="00DA4C01" w:rsidRPr="003E1719">
        <w:rPr>
          <w:rFonts w:ascii="Times New Roman" w:hAnsi="Times New Roman" w:cs="Times New Roman"/>
          <w:sz w:val="28"/>
          <w:szCs w:val="28"/>
        </w:rPr>
        <w:t>(</w:t>
      </w:r>
      <w:r w:rsidRPr="003E1719">
        <w:rPr>
          <w:rFonts w:ascii="Times New Roman" w:hAnsi="Times New Roman" w:cs="Times New Roman"/>
          <w:sz w:val="28"/>
          <w:szCs w:val="28"/>
        </w:rPr>
        <w:t>научных, технических, медицинских, юридических, экономических и других текстов, в том числе информации (тексты этикеток, маркировка, номенклатурные списки товаров, инструкции по их использованию, технический паспорт) о товарах (работах, услугах) на государственный (</w:t>
      </w:r>
      <w:proofErr w:type="spellStart"/>
      <w:r w:rsidRPr="003E1719">
        <w:rPr>
          <w:rFonts w:ascii="Times New Roman" w:hAnsi="Times New Roman" w:cs="Times New Roman"/>
          <w:sz w:val="28"/>
          <w:szCs w:val="28"/>
        </w:rPr>
        <w:t>кыргызский</w:t>
      </w:r>
      <w:proofErr w:type="spellEnd"/>
      <w:r w:rsidRPr="003E1719">
        <w:rPr>
          <w:rFonts w:ascii="Times New Roman" w:hAnsi="Times New Roman" w:cs="Times New Roman"/>
          <w:sz w:val="28"/>
          <w:szCs w:val="28"/>
        </w:rPr>
        <w:t>), официальный (русский) языки.</w:t>
      </w:r>
      <w:proofErr w:type="gramEnd"/>
    </w:p>
    <w:p w:rsidR="008F6A71" w:rsidRPr="009F55F2" w:rsidRDefault="008F6A71" w:rsidP="00C33017">
      <w:pPr>
        <w:pStyle w:val="ac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017">
        <w:rPr>
          <w:rFonts w:ascii="Times New Roman" w:hAnsi="Times New Roman" w:cs="Times New Roman"/>
          <w:color w:val="auto"/>
          <w:sz w:val="28"/>
          <w:szCs w:val="28"/>
        </w:rPr>
        <w:t>Задачами Центра являются</w:t>
      </w:r>
      <w:r w:rsidRPr="009F55F2">
        <w:rPr>
          <w:rFonts w:ascii="Times New Roman" w:hAnsi="Times New Roman" w:cs="Times New Roman"/>
          <w:color w:val="auto"/>
          <w:sz w:val="28"/>
          <w:szCs w:val="28"/>
          <w:shd w:val="clear" w:color="auto" w:fill="F8F9FA"/>
        </w:rPr>
        <w:t>:</w:t>
      </w:r>
    </w:p>
    <w:p w:rsidR="000D2D6A" w:rsidRPr="003E1719" w:rsidRDefault="008F6A71" w:rsidP="000D2D6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1) организация перевода проектов международных договоров и иных документов, поступивших от юридических и физических лиц</w:t>
      </w:r>
      <w:r w:rsidR="009F55F2">
        <w:rPr>
          <w:rFonts w:ascii="Times New Roman" w:hAnsi="Times New Roman" w:cs="Times New Roman"/>
          <w:sz w:val="28"/>
          <w:szCs w:val="28"/>
        </w:rPr>
        <w:t xml:space="preserve">,                     </w:t>
      </w:r>
      <w:r w:rsidR="00C52927">
        <w:rPr>
          <w:rFonts w:ascii="Times New Roman" w:hAnsi="Times New Roman" w:cs="Times New Roman"/>
          <w:sz w:val="28"/>
          <w:szCs w:val="28"/>
        </w:rPr>
        <w:t xml:space="preserve"> </w:t>
      </w:r>
      <w:r w:rsidRPr="003E1719">
        <w:rPr>
          <w:rFonts w:ascii="Times New Roman" w:hAnsi="Times New Roman" w:cs="Times New Roman"/>
          <w:sz w:val="28"/>
          <w:szCs w:val="28"/>
        </w:rPr>
        <w:t>с официального языка на государственный язык</w:t>
      </w:r>
      <w:r w:rsidR="00D829DF" w:rsidRPr="003E1719">
        <w:rPr>
          <w:rFonts w:ascii="Times New Roman" w:hAnsi="Times New Roman" w:cs="Times New Roman"/>
          <w:sz w:val="28"/>
          <w:szCs w:val="28"/>
        </w:rPr>
        <w:t xml:space="preserve"> и с государственного языка на официальный язык</w:t>
      </w:r>
      <w:r w:rsidRPr="003E1719">
        <w:rPr>
          <w:rFonts w:ascii="Times New Roman" w:eastAsia="Times New Roman" w:hAnsi="Times New Roman" w:cs="Times New Roman"/>
          <w:color w:val="222222"/>
          <w:sz w:val="28"/>
          <w:szCs w:val="28"/>
        </w:rPr>
        <w:t>;</w:t>
      </w:r>
    </w:p>
    <w:p w:rsidR="008F6A71" w:rsidRPr="003E1719" w:rsidRDefault="0044742E" w:rsidP="00C3301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3E1719">
        <w:rPr>
          <w:rFonts w:ascii="Times New Roman" w:eastAsia="Times New Roman" w:hAnsi="Times New Roman" w:cs="Times New Roman"/>
          <w:color w:val="222222"/>
          <w:sz w:val="28"/>
          <w:szCs w:val="28"/>
        </w:rPr>
        <w:t>2</w:t>
      </w:r>
      <w:r w:rsidR="000D2D6A" w:rsidRPr="003E171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) </w:t>
      </w:r>
      <w:r w:rsidR="008F6A71" w:rsidRPr="003E171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координация деятельности государственных органов исполнительной власти по осуществлению перевода </w:t>
      </w:r>
      <w:r w:rsidR="008F6A71" w:rsidRPr="00C33017">
        <w:rPr>
          <w:rFonts w:ascii="Times New Roman" w:hAnsi="Times New Roman" w:cs="Times New Roman"/>
          <w:color w:val="222222"/>
          <w:sz w:val="28"/>
          <w:szCs w:val="28"/>
        </w:rPr>
        <w:t>научных, технических, медицинских, юридических, экономических, рекламных</w:t>
      </w:r>
      <w:r w:rsidR="008F6A71" w:rsidRPr="003E1719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текстов (</w:t>
      </w:r>
      <w:r w:rsidR="008F6A71" w:rsidRPr="003E1719">
        <w:rPr>
          <w:rFonts w:ascii="Times New Roman" w:hAnsi="Times New Roman" w:cs="Times New Roman"/>
          <w:sz w:val="28"/>
          <w:szCs w:val="28"/>
        </w:rPr>
        <w:t>вывески, объявления, прейскуранты и другие виды наглядной информации</w:t>
      </w:r>
      <w:r w:rsidR="008F6A71" w:rsidRPr="00C33017">
        <w:rPr>
          <w:rFonts w:ascii="Times New Roman" w:hAnsi="Times New Roman" w:cs="Times New Roman"/>
          <w:sz w:val="28"/>
          <w:szCs w:val="28"/>
        </w:rPr>
        <w:t>)</w:t>
      </w:r>
      <w:r w:rsidR="008F6A71" w:rsidRPr="00C33017">
        <w:rPr>
          <w:rFonts w:ascii="Times New Roman" w:hAnsi="Times New Roman" w:cs="Times New Roman"/>
          <w:color w:val="222222"/>
          <w:sz w:val="28"/>
          <w:szCs w:val="28"/>
        </w:rPr>
        <w:t>, а также других текстов</w:t>
      </w:r>
      <w:r w:rsidR="00C52927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r w:rsidR="008F6A71" w:rsidRPr="00C33017">
        <w:rPr>
          <w:rFonts w:ascii="Times New Roman" w:hAnsi="Times New Roman" w:cs="Times New Roman"/>
          <w:color w:val="222222"/>
          <w:sz w:val="28"/>
          <w:szCs w:val="28"/>
        </w:rPr>
        <w:t xml:space="preserve">в том числе </w:t>
      </w:r>
      <w:r w:rsidR="008F6A71" w:rsidRPr="00C33017">
        <w:rPr>
          <w:rFonts w:ascii="Times New Roman" w:hAnsi="Times New Roman" w:cs="Times New Roman"/>
          <w:sz w:val="28"/>
          <w:szCs w:val="28"/>
        </w:rPr>
        <w:t>информации</w:t>
      </w:r>
      <w:r w:rsidR="008F6A71" w:rsidRPr="003E1719">
        <w:rPr>
          <w:rFonts w:ascii="Times New Roman" w:hAnsi="Times New Roman" w:cs="Times New Roman"/>
          <w:sz w:val="28"/>
          <w:szCs w:val="28"/>
        </w:rPr>
        <w:t xml:space="preserve"> (тексты этикеток, маркировка, номенклатурные списки товаров, инструкции по их использованию, технический паспорт) о товарах (работах, услугах)</w:t>
      </w:r>
      <w:r w:rsidR="00C52927">
        <w:rPr>
          <w:rFonts w:ascii="Times New Roman" w:hAnsi="Times New Roman" w:cs="Times New Roman"/>
          <w:sz w:val="28"/>
          <w:szCs w:val="28"/>
        </w:rPr>
        <w:t>,</w:t>
      </w:r>
      <w:r w:rsidR="008F6A71" w:rsidRPr="003E1719">
        <w:rPr>
          <w:rFonts w:ascii="Times New Roman" w:hAnsi="Times New Roman" w:cs="Times New Roman"/>
          <w:sz w:val="28"/>
          <w:szCs w:val="28"/>
        </w:rPr>
        <w:t xml:space="preserve"> </w:t>
      </w:r>
      <w:r w:rsidR="008F6A71" w:rsidRPr="00C33017">
        <w:rPr>
          <w:rFonts w:ascii="Times New Roman" w:hAnsi="Times New Roman" w:cs="Times New Roman"/>
          <w:color w:val="222222"/>
          <w:sz w:val="28"/>
          <w:szCs w:val="28"/>
        </w:rPr>
        <w:t>на государственный (</w:t>
      </w:r>
      <w:proofErr w:type="spellStart"/>
      <w:r w:rsidR="008F6A71" w:rsidRPr="00C33017">
        <w:rPr>
          <w:rFonts w:ascii="Times New Roman" w:hAnsi="Times New Roman" w:cs="Times New Roman"/>
          <w:color w:val="222222"/>
          <w:sz w:val="28"/>
          <w:szCs w:val="28"/>
        </w:rPr>
        <w:t>кыргызский</w:t>
      </w:r>
      <w:proofErr w:type="spellEnd"/>
      <w:r w:rsidR="008F6A71" w:rsidRPr="00C33017">
        <w:rPr>
          <w:rFonts w:ascii="Times New Roman" w:hAnsi="Times New Roman" w:cs="Times New Roman"/>
          <w:color w:val="222222"/>
          <w:sz w:val="28"/>
          <w:szCs w:val="28"/>
        </w:rPr>
        <w:t>), официальный (русский) языки</w:t>
      </w:r>
      <w:r w:rsidR="008F6A71" w:rsidRPr="003E1719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.</w:t>
      </w:r>
      <w:proofErr w:type="gramEnd"/>
    </w:p>
    <w:p w:rsidR="008F6A71" w:rsidRPr="003E1719" w:rsidRDefault="008F6A71" w:rsidP="00A52EA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6A71" w:rsidRPr="003E1719" w:rsidRDefault="008F6A71" w:rsidP="00A52EA3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719">
        <w:rPr>
          <w:rFonts w:ascii="Times New Roman" w:hAnsi="Times New Roman" w:cs="Times New Roman"/>
          <w:b/>
          <w:sz w:val="28"/>
          <w:szCs w:val="28"/>
        </w:rPr>
        <w:t>Глава 3. Полномочия Центра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A71" w:rsidRPr="003E1719" w:rsidRDefault="008F6A71" w:rsidP="00F57910">
      <w:pPr>
        <w:pStyle w:val="ac"/>
        <w:numPr>
          <w:ilvl w:val="0"/>
          <w:numId w:val="3"/>
        </w:numPr>
        <w:tabs>
          <w:tab w:val="left" w:pos="993"/>
        </w:tabs>
        <w:spacing w:after="0" w:line="240" w:lineRule="auto"/>
        <w:ind w:hanging="532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Центр обладает следующими полномочиями:</w:t>
      </w:r>
    </w:p>
    <w:p w:rsidR="008F6A71" w:rsidRPr="003E1719" w:rsidRDefault="008F6A71" w:rsidP="00C3301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sz w:val="28"/>
          <w:szCs w:val="28"/>
        </w:rPr>
        <w:t>1) в целях грамотного владения государственным языком, правильного ведения переводческой работы организует подготовку соответствующей литературы и словарей, дает рекомендации по подготовке специалистов в области перевода</w:t>
      </w:r>
      <w:r w:rsidR="00C5292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E1719">
        <w:rPr>
          <w:rFonts w:ascii="Times New Roman" w:eastAsia="Times New Roman" w:hAnsi="Times New Roman" w:cs="Times New Roman"/>
          <w:sz w:val="28"/>
          <w:szCs w:val="28"/>
        </w:rPr>
        <w:t xml:space="preserve"> разрабатывает учебные программы;</w:t>
      </w:r>
    </w:p>
    <w:p w:rsidR="008F6A71" w:rsidRPr="003E1719" w:rsidRDefault="008F6A71" w:rsidP="00C3301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sz w:val="28"/>
          <w:szCs w:val="28"/>
        </w:rPr>
        <w:t xml:space="preserve">2) организует процесс перевода по обращениям бюджетных организаций и </w:t>
      </w:r>
      <w:proofErr w:type="gramStart"/>
      <w:r w:rsidRPr="003E1719"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proofErr w:type="gramEnd"/>
      <w:r w:rsidRPr="003E1719">
        <w:rPr>
          <w:rFonts w:ascii="Times New Roman" w:eastAsia="Times New Roman" w:hAnsi="Times New Roman" w:cs="Times New Roman"/>
          <w:sz w:val="28"/>
          <w:szCs w:val="28"/>
        </w:rPr>
        <w:t xml:space="preserve"> различных организационно-правовых форм, проводит экспертизу переведенных материалов;</w:t>
      </w:r>
    </w:p>
    <w:p w:rsidR="008F6A71" w:rsidRPr="003E1719" w:rsidRDefault="008F6A71" w:rsidP="00C3301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sz w:val="28"/>
          <w:szCs w:val="28"/>
        </w:rPr>
        <w:t>3) ведет базу данных пер</w:t>
      </w:r>
      <w:r w:rsidR="00474966" w:rsidRPr="003E1719">
        <w:rPr>
          <w:rFonts w:ascii="Times New Roman" w:eastAsia="Times New Roman" w:hAnsi="Times New Roman" w:cs="Times New Roman"/>
          <w:sz w:val="28"/>
          <w:szCs w:val="28"/>
        </w:rPr>
        <w:t>еводчиков, работающих в Кыргызской Республике</w:t>
      </w:r>
      <w:r w:rsidRPr="003E1719">
        <w:rPr>
          <w:rFonts w:ascii="Times New Roman" w:eastAsia="Times New Roman" w:hAnsi="Times New Roman" w:cs="Times New Roman"/>
          <w:sz w:val="28"/>
          <w:szCs w:val="28"/>
        </w:rPr>
        <w:t xml:space="preserve"> и за рубежом, а также осуществляет сотрудничество с соответствующими учреждениями и организациями за рубежом;</w:t>
      </w:r>
    </w:p>
    <w:p w:rsidR="006918AC" w:rsidRPr="003E1719" w:rsidRDefault="008F6A71" w:rsidP="00C3301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sz w:val="28"/>
          <w:szCs w:val="28"/>
        </w:rPr>
        <w:t>4) обеспечивает применение достижений науки и техники с учетом передовой международной практики;</w:t>
      </w:r>
    </w:p>
    <w:p w:rsidR="008F6A71" w:rsidRPr="003E1719" w:rsidRDefault="008F6A71" w:rsidP="00C3301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sz w:val="28"/>
          <w:szCs w:val="28"/>
        </w:rPr>
        <w:lastRenderedPageBreak/>
        <w:t>5) организует переводческую работу в тесном сотрудничестве с профессиональными переводчиками и организациями, специализирующимися на прямом переводе;</w:t>
      </w:r>
    </w:p>
    <w:p w:rsidR="008F6A71" w:rsidRPr="003E1719" w:rsidRDefault="008F6A71" w:rsidP="00C3301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8F9FA"/>
        </w:rPr>
      </w:pPr>
      <w:r w:rsidRPr="003E1719">
        <w:rPr>
          <w:rFonts w:ascii="Times New Roman" w:hAnsi="Times New Roman" w:cs="Times New Roman"/>
          <w:sz w:val="28"/>
          <w:szCs w:val="28"/>
          <w:shd w:val="clear" w:color="auto" w:fill="F8F9FA"/>
        </w:rPr>
        <w:t>6</w:t>
      </w:r>
      <w:r w:rsidRPr="00C33017">
        <w:rPr>
          <w:rFonts w:ascii="Times New Roman" w:hAnsi="Times New Roman" w:cs="Times New Roman"/>
          <w:sz w:val="28"/>
          <w:szCs w:val="28"/>
        </w:rPr>
        <w:t>) обеспечивает эффективное использование, кредитов, грантов и других финансовых ресурсов, выделенных Центру</w:t>
      </w:r>
      <w:r w:rsidRPr="003E1719">
        <w:rPr>
          <w:rFonts w:ascii="Times New Roman" w:hAnsi="Times New Roman" w:cs="Times New Roman"/>
          <w:sz w:val="28"/>
          <w:szCs w:val="28"/>
          <w:shd w:val="clear" w:color="auto" w:fill="F8F9FA"/>
        </w:rPr>
        <w:t>;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3017">
        <w:rPr>
          <w:rFonts w:ascii="Times New Roman" w:hAnsi="Times New Roman" w:cs="Times New Roman"/>
          <w:sz w:val="28"/>
          <w:szCs w:val="28"/>
        </w:rPr>
        <w:t>7)</w:t>
      </w:r>
      <w:r w:rsidRPr="003E1719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 </w:t>
      </w:r>
      <w:r w:rsidRPr="003E1719">
        <w:rPr>
          <w:rFonts w:ascii="Times New Roman" w:hAnsi="Times New Roman" w:cs="Times New Roman"/>
          <w:sz w:val="28"/>
          <w:szCs w:val="28"/>
        </w:rPr>
        <w:t>организует исследование и разработку научных, практических путей и методов улучшения и популяризации государственного языка;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8) составляет печатные и аудиовизуальные материалы, компьютерные программы и другие источники информации по делопроизводству, изучению государственного языка и</w:t>
      </w:r>
      <w:r w:rsidR="00C52927">
        <w:rPr>
          <w:rFonts w:ascii="Times New Roman" w:hAnsi="Times New Roman" w:cs="Times New Roman"/>
          <w:sz w:val="28"/>
          <w:szCs w:val="28"/>
        </w:rPr>
        <w:t xml:space="preserve"> </w:t>
      </w:r>
      <w:r w:rsidRPr="003E1719">
        <w:rPr>
          <w:rFonts w:ascii="Times New Roman" w:hAnsi="Times New Roman" w:cs="Times New Roman"/>
          <w:sz w:val="28"/>
          <w:szCs w:val="28"/>
        </w:rPr>
        <w:t>обучению переводческой работе;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19">
        <w:rPr>
          <w:rFonts w:ascii="Times New Roman" w:hAnsi="Times New Roman" w:cs="Times New Roman"/>
          <w:sz w:val="28"/>
          <w:szCs w:val="28"/>
        </w:rPr>
        <w:t>9) проводит научно-практические конференции, семинары, курсы, конкурсы, научно-методические мероприятия</w:t>
      </w:r>
      <w:r w:rsidR="003E1719" w:rsidRPr="003E1719">
        <w:rPr>
          <w:rFonts w:ascii="Times New Roman" w:hAnsi="Times New Roman" w:cs="Times New Roman"/>
          <w:sz w:val="28"/>
          <w:szCs w:val="28"/>
        </w:rPr>
        <w:t>, разраба</w:t>
      </w:r>
      <w:r w:rsidRPr="003E1719">
        <w:rPr>
          <w:rFonts w:ascii="Times New Roman" w:hAnsi="Times New Roman" w:cs="Times New Roman"/>
          <w:sz w:val="28"/>
          <w:szCs w:val="28"/>
        </w:rPr>
        <w:t xml:space="preserve">тывает программы обучения, учебно-методические </w:t>
      </w:r>
      <w:r w:rsidR="00C52927">
        <w:rPr>
          <w:rFonts w:ascii="Times New Roman" w:hAnsi="Times New Roman" w:cs="Times New Roman"/>
          <w:sz w:val="28"/>
          <w:szCs w:val="28"/>
        </w:rPr>
        <w:t>материалы</w:t>
      </w:r>
      <w:r w:rsidRPr="003E1719">
        <w:rPr>
          <w:rFonts w:ascii="Times New Roman" w:hAnsi="Times New Roman" w:cs="Times New Roman"/>
          <w:sz w:val="28"/>
          <w:szCs w:val="28"/>
        </w:rPr>
        <w:t xml:space="preserve"> по повышению квалификации государственных и муниципальных служащих, лиц, занимающих политические должности, переводчиков, редакторов, лингвистов-экспертов, учителей;</w:t>
      </w:r>
      <w:proofErr w:type="gramEnd"/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 xml:space="preserve">10) предоставляет общественности информацию о своей деятельности, создает </w:t>
      </w:r>
      <w:proofErr w:type="gramStart"/>
      <w:r w:rsidRPr="003E1719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Pr="003E1719">
        <w:rPr>
          <w:rFonts w:ascii="Times New Roman" w:hAnsi="Times New Roman" w:cs="Times New Roman"/>
          <w:sz w:val="28"/>
          <w:szCs w:val="28"/>
        </w:rPr>
        <w:t xml:space="preserve"> веб-сайт, размещает информацию на нем, и регулярно обновляет эту информацию;</w:t>
      </w:r>
    </w:p>
    <w:p w:rsidR="008F6A71" w:rsidRPr="003E1719" w:rsidRDefault="008F6A71" w:rsidP="00C3301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8F9FA"/>
        </w:rPr>
      </w:pPr>
      <w:r w:rsidRPr="003E1719">
        <w:rPr>
          <w:rFonts w:ascii="Times New Roman" w:hAnsi="Times New Roman" w:cs="Times New Roman"/>
          <w:sz w:val="28"/>
          <w:szCs w:val="28"/>
        </w:rPr>
        <w:t xml:space="preserve">11) </w:t>
      </w:r>
      <w:r w:rsidRPr="00C33017">
        <w:rPr>
          <w:rFonts w:ascii="Times New Roman" w:hAnsi="Times New Roman" w:cs="Times New Roman"/>
          <w:sz w:val="28"/>
          <w:szCs w:val="28"/>
        </w:rPr>
        <w:t>принимает меры по совершенствованию структуры и работы Центра, готовит предложения по стандартам перевода</w:t>
      </w:r>
      <w:r w:rsidRPr="003E1719">
        <w:rPr>
          <w:rFonts w:ascii="Times New Roman" w:hAnsi="Times New Roman" w:cs="Times New Roman"/>
          <w:sz w:val="28"/>
          <w:szCs w:val="28"/>
          <w:shd w:val="clear" w:color="auto" w:fill="F8F9FA"/>
        </w:rPr>
        <w:t>;</w:t>
      </w:r>
    </w:p>
    <w:p w:rsidR="008F6A71" w:rsidRPr="003E1719" w:rsidRDefault="008F6A71" w:rsidP="00C3301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8F9FA"/>
        </w:rPr>
      </w:pPr>
      <w:r w:rsidRPr="00C33017">
        <w:rPr>
          <w:rFonts w:ascii="Times New Roman" w:hAnsi="Times New Roman" w:cs="Times New Roman"/>
          <w:sz w:val="28"/>
          <w:szCs w:val="28"/>
        </w:rPr>
        <w:t>12) в установленном порядке рассматривает и принимает меры по обращениям</w:t>
      </w:r>
      <w:r w:rsidR="00A73E3D" w:rsidRPr="00C33017">
        <w:rPr>
          <w:rFonts w:ascii="Times New Roman" w:hAnsi="Times New Roman" w:cs="Times New Roman"/>
          <w:sz w:val="28"/>
          <w:szCs w:val="28"/>
        </w:rPr>
        <w:t xml:space="preserve"> физических</w:t>
      </w:r>
      <w:r w:rsidRPr="00C33017">
        <w:rPr>
          <w:rFonts w:ascii="Times New Roman" w:hAnsi="Times New Roman" w:cs="Times New Roman"/>
          <w:sz w:val="28"/>
          <w:szCs w:val="28"/>
        </w:rPr>
        <w:t xml:space="preserve"> и юридических лиц в связи с деятельностью Центра;</w:t>
      </w:r>
    </w:p>
    <w:p w:rsidR="008F6A71" w:rsidRPr="003E1719" w:rsidRDefault="008F6A71" w:rsidP="00C3301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  <w:shd w:val="clear" w:color="auto" w:fill="F8F9FA"/>
        </w:rPr>
        <w:t>1</w:t>
      </w:r>
      <w:r w:rsidRPr="00C33017">
        <w:rPr>
          <w:rFonts w:ascii="Times New Roman" w:hAnsi="Times New Roman" w:cs="Times New Roman"/>
          <w:sz w:val="28"/>
          <w:szCs w:val="28"/>
        </w:rPr>
        <w:t xml:space="preserve">3) осуществляет перевод рекламных </w:t>
      </w:r>
      <w:r w:rsidRPr="003E1719">
        <w:rPr>
          <w:rFonts w:ascii="Times New Roman" w:hAnsi="Times New Roman" w:cs="Times New Roman"/>
          <w:sz w:val="28"/>
          <w:szCs w:val="28"/>
        </w:rPr>
        <w:t xml:space="preserve">текстов </w:t>
      </w:r>
      <w:r w:rsidRPr="003E1719">
        <w:rPr>
          <w:rFonts w:ascii="Times New Roman" w:hAnsi="Times New Roman" w:cs="Times New Roman"/>
          <w:sz w:val="28"/>
          <w:szCs w:val="28"/>
          <w:shd w:val="clear" w:color="auto" w:fill="F8F9FA"/>
        </w:rPr>
        <w:t>(</w:t>
      </w:r>
      <w:r w:rsidRPr="003E1719">
        <w:rPr>
          <w:rFonts w:ascii="Times New Roman" w:hAnsi="Times New Roman" w:cs="Times New Roman"/>
          <w:sz w:val="28"/>
          <w:szCs w:val="28"/>
        </w:rPr>
        <w:t>вывески, объявления, прейскуранты, другие виды наглядной информации)</w:t>
      </w:r>
      <w:r w:rsidR="00DA4730">
        <w:rPr>
          <w:rFonts w:ascii="Times New Roman" w:hAnsi="Times New Roman" w:cs="Times New Roman"/>
          <w:sz w:val="28"/>
          <w:szCs w:val="28"/>
        </w:rPr>
        <w:t xml:space="preserve"> </w:t>
      </w:r>
      <w:r w:rsidRPr="00C33017">
        <w:rPr>
          <w:rFonts w:ascii="Times New Roman" w:hAnsi="Times New Roman" w:cs="Times New Roman"/>
          <w:sz w:val="28"/>
          <w:szCs w:val="28"/>
        </w:rPr>
        <w:t xml:space="preserve">с официального языка на </w:t>
      </w:r>
      <w:r w:rsidR="002A664D" w:rsidRPr="00C33017">
        <w:rPr>
          <w:rFonts w:ascii="Times New Roman" w:hAnsi="Times New Roman" w:cs="Times New Roman"/>
          <w:sz w:val="28"/>
          <w:szCs w:val="28"/>
        </w:rPr>
        <w:t>государс</w:t>
      </w:r>
      <w:r w:rsidRPr="00C33017">
        <w:rPr>
          <w:rFonts w:ascii="Times New Roman" w:hAnsi="Times New Roman" w:cs="Times New Roman"/>
          <w:sz w:val="28"/>
          <w:szCs w:val="28"/>
        </w:rPr>
        <w:t>твенный язык;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8F9FA"/>
        </w:rPr>
      </w:pPr>
      <w:r w:rsidRPr="003E1719">
        <w:rPr>
          <w:rFonts w:ascii="Times New Roman" w:hAnsi="Times New Roman" w:cs="Times New Roman"/>
          <w:sz w:val="28"/>
          <w:szCs w:val="28"/>
        </w:rPr>
        <w:t xml:space="preserve">14) </w:t>
      </w:r>
      <w:r w:rsidRPr="00C33017">
        <w:rPr>
          <w:rFonts w:ascii="Times New Roman" w:hAnsi="Times New Roman" w:cs="Times New Roman"/>
          <w:sz w:val="28"/>
          <w:szCs w:val="28"/>
        </w:rPr>
        <w:t>осуществляет перевод</w:t>
      </w:r>
      <w:r w:rsidRPr="003E1719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 </w:t>
      </w:r>
      <w:r w:rsidRPr="003E1719">
        <w:rPr>
          <w:rFonts w:ascii="Times New Roman" w:hAnsi="Times New Roman" w:cs="Times New Roman"/>
          <w:sz w:val="28"/>
          <w:szCs w:val="28"/>
        </w:rPr>
        <w:t xml:space="preserve">информации (тексты этикеток, маркировка, номенклатурные списки товаров, инструкции по их использованию, технический паспорт) о товарах (работах, услугах) </w:t>
      </w:r>
      <w:r w:rsidRPr="003E1719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с </w:t>
      </w:r>
      <w:r w:rsidRPr="00C33017">
        <w:rPr>
          <w:rFonts w:ascii="Times New Roman" w:hAnsi="Times New Roman" w:cs="Times New Roman"/>
          <w:sz w:val="28"/>
          <w:szCs w:val="28"/>
        </w:rPr>
        <w:t>официального языка на государственный язык</w:t>
      </w:r>
      <w:r w:rsidRPr="003E1719">
        <w:rPr>
          <w:rFonts w:ascii="Times New Roman" w:hAnsi="Times New Roman" w:cs="Times New Roman"/>
          <w:sz w:val="28"/>
          <w:szCs w:val="28"/>
          <w:shd w:val="clear" w:color="auto" w:fill="F8F9FA"/>
        </w:rPr>
        <w:t>;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017">
        <w:rPr>
          <w:rFonts w:ascii="Times New Roman" w:hAnsi="Times New Roman" w:cs="Times New Roman"/>
          <w:sz w:val="28"/>
          <w:szCs w:val="28"/>
        </w:rPr>
        <w:t xml:space="preserve">15) </w:t>
      </w:r>
      <w:r w:rsidRPr="003E1719">
        <w:rPr>
          <w:rFonts w:ascii="Times New Roman" w:eastAsia="Times New Roman" w:hAnsi="Times New Roman" w:cs="Times New Roman"/>
          <w:sz w:val="28"/>
          <w:szCs w:val="28"/>
        </w:rPr>
        <w:t>участвует в разработке концепций развития и целевых программ, относящихся к различным сферам деятельности в Кыргызской Республике;</w:t>
      </w:r>
    </w:p>
    <w:p w:rsidR="008F6A71" w:rsidRPr="003E1719" w:rsidRDefault="00C716C4" w:rsidP="005C3B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F6A71" w:rsidRPr="003E1719">
        <w:rPr>
          <w:rFonts w:ascii="Times New Roman" w:hAnsi="Times New Roman" w:cs="Times New Roman"/>
          <w:sz w:val="28"/>
          <w:szCs w:val="28"/>
        </w:rPr>
        <w:t xml:space="preserve">) </w:t>
      </w:r>
      <w:r w:rsidR="008F6A71" w:rsidRPr="003E1719">
        <w:rPr>
          <w:rFonts w:ascii="Times New Roman" w:eastAsia="Times New Roman" w:hAnsi="Times New Roman" w:cs="Times New Roman"/>
          <w:sz w:val="28"/>
          <w:szCs w:val="28"/>
        </w:rPr>
        <w:t>обеспечивает взаимодействие с органами государственной власти и местного самоуправления, юридическими и физическими лицами;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1</w:t>
      </w:r>
      <w:r w:rsidR="00C716C4">
        <w:rPr>
          <w:rFonts w:ascii="Times New Roman" w:hAnsi="Times New Roman" w:cs="Times New Roman"/>
          <w:sz w:val="28"/>
          <w:szCs w:val="28"/>
        </w:rPr>
        <w:t>7</w:t>
      </w:r>
      <w:r w:rsidRPr="003E1719">
        <w:rPr>
          <w:rFonts w:ascii="Times New Roman" w:hAnsi="Times New Roman" w:cs="Times New Roman"/>
          <w:sz w:val="28"/>
          <w:szCs w:val="28"/>
        </w:rPr>
        <w:t>) осуществляет общественную, экономическую деятельность в целях улучшения материально-технических условий для развития государственного языка;</w:t>
      </w:r>
    </w:p>
    <w:p w:rsidR="008F6A71" w:rsidRPr="003E1719" w:rsidRDefault="00C716C4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F6A71" w:rsidRPr="003E1719">
        <w:rPr>
          <w:rFonts w:ascii="Times New Roman" w:hAnsi="Times New Roman" w:cs="Times New Roman"/>
          <w:sz w:val="28"/>
          <w:szCs w:val="28"/>
        </w:rPr>
        <w:t>) объявляет о проведении конкурсов от имени Центра</w:t>
      </w:r>
      <w:r w:rsidR="00DA4730">
        <w:rPr>
          <w:rFonts w:ascii="Times New Roman" w:hAnsi="Times New Roman" w:cs="Times New Roman"/>
          <w:sz w:val="28"/>
          <w:szCs w:val="28"/>
        </w:rPr>
        <w:t xml:space="preserve"> </w:t>
      </w:r>
      <w:r w:rsidR="008F6A71" w:rsidRPr="003E1719">
        <w:rPr>
          <w:rFonts w:ascii="Times New Roman" w:hAnsi="Times New Roman" w:cs="Times New Roman"/>
          <w:sz w:val="28"/>
          <w:szCs w:val="28"/>
        </w:rPr>
        <w:t>по переводческой деятельности;</w:t>
      </w:r>
    </w:p>
    <w:p w:rsidR="008F6A71" w:rsidRPr="003E1719" w:rsidRDefault="00C716C4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F6A71" w:rsidRPr="003E1719">
        <w:rPr>
          <w:rFonts w:ascii="Times New Roman" w:hAnsi="Times New Roman" w:cs="Times New Roman"/>
          <w:sz w:val="28"/>
          <w:szCs w:val="28"/>
        </w:rPr>
        <w:t>) участвует в тендерах и конкурсах, проводимых международными организациями и учреждениями, а также государственными организациями и учреждениями;</w:t>
      </w:r>
    </w:p>
    <w:p w:rsidR="008F6A71" w:rsidRPr="003E1719" w:rsidRDefault="00C716C4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8F6A71" w:rsidRPr="003E1719">
        <w:rPr>
          <w:rFonts w:ascii="Times New Roman" w:hAnsi="Times New Roman" w:cs="Times New Roman"/>
          <w:sz w:val="28"/>
          <w:szCs w:val="28"/>
        </w:rPr>
        <w:t>) на основании государственного заказа или заказа физических лиц</w:t>
      </w:r>
      <w:r w:rsidR="00C52927">
        <w:rPr>
          <w:rFonts w:ascii="Times New Roman" w:hAnsi="Times New Roman" w:cs="Times New Roman"/>
          <w:sz w:val="28"/>
          <w:szCs w:val="28"/>
        </w:rPr>
        <w:t xml:space="preserve"> </w:t>
      </w:r>
      <w:r w:rsidR="008F6A71" w:rsidRPr="003E1719">
        <w:rPr>
          <w:rFonts w:ascii="Times New Roman" w:hAnsi="Times New Roman" w:cs="Times New Roman"/>
          <w:sz w:val="28"/>
          <w:szCs w:val="28"/>
        </w:rPr>
        <w:t xml:space="preserve">оказывает переводческие услуги на </w:t>
      </w:r>
      <w:r w:rsidR="00C52927">
        <w:rPr>
          <w:rFonts w:ascii="Times New Roman" w:hAnsi="Times New Roman" w:cs="Times New Roman"/>
          <w:sz w:val="28"/>
          <w:szCs w:val="28"/>
        </w:rPr>
        <w:t>договорной</w:t>
      </w:r>
      <w:r w:rsidR="008F6A71" w:rsidRPr="003E1719">
        <w:rPr>
          <w:rFonts w:ascii="Times New Roman" w:hAnsi="Times New Roman" w:cs="Times New Roman"/>
          <w:sz w:val="28"/>
          <w:szCs w:val="28"/>
        </w:rPr>
        <w:t xml:space="preserve"> основе, проводит экспертизу переведенных материалов</w:t>
      </w:r>
      <w:r w:rsidR="008F6A71" w:rsidRPr="003E171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sz w:val="28"/>
          <w:szCs w:val="28"/>
        </w:rPr>
        <w:t>2</w:t>
      </w:r>
      <w:r w:rsidR="00C716C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E1719">
        <w:rPr>
          <w:rFonts w:ascii="Times New Roman" w:eastAsia="Times New Roman" w:hAnsi="Times New Roman" w:cs="Times New Roman"/>
          <w:sz w:val="28"/>
          <w:szCs w:val="28"/>
        </w:rPr>
        <w:t>) готовит и издает методические пособия по теоретическим и практическим вопросам переводческой деятельности;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sz w:val="28"/>
          <w:szCs w:val="28"/>
        </w:rPr>
        <w:t>2</w:t>
      </w:r>
      <w:r w:rsidR="00C716C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E1719">
        <w:rPr>
          <w:rFonts w:ascii="Times New Roman" w:eastAsia="Times New Roman" w:hAnsi="Times New Roman" w:cs="Times New Roman"/>
          <w:sz w:val="28"/>
          <w:szCs w:val="28"/>
        </w:rPr>
        <w:t>) проводит исследования по вопросам, относящимся к сфере своей деятельности;</w:t>
      </w:r>
    </w:p>
    <w:p w:rsidR="008F6A71" w:rsidRPr="003E1719" w:rsidRDefault="008F6A71" w:rsidP="001363E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2</w:t>
      </w:r>
      <w:r w:rsidR="00C716C4">
        <w:rPr>
          <w:rFonts w:ascii="Times New Roman" w:hAnsi="Times New Roman" w:cs="Times New Roman"/>
          <w:sz w:val="28"/>
          <w:szCs w:val="28"/>
        </w:rPr>
        <w:t>3</w:t>
      </w:r>
      <w:r w:rsidRPr="003E1719">
        <w:rPr>
          <w:rFonts w:ascii="Times New Roman" w:hAnsi="Times New Roman" w:cs="Times New Roman"/>
          <w:sz w:val="28"/>
          <w:szCs w:val="28"/>
        </w:rPr>
        <w:t>) дает заключения, анализирует и обобщает, готовит аналитические материалы, вносит предложения</w:t>
      </w:r>
      <w:r w:rsidR="00CB4454">
        <w:rPr>
          <w:rFonts w:ascii="Times New Roman" w:hAnsi="Times New Roman" w:cs="Times New Roman"/>
          <w:sz w:val="28"/>
          <w:szCs w:val="28"/>
        </w:rPr>
        <w:t xml:space="preserve"> </w:t>
      </w:r>
      <w:r w:rsidRPr="003E1719">
        <w:rPr>
          <w:rFonts w:ascii="Times New Roman" w:hAnsi="Times New Roman" w:cs="Times New Roman"/>
          <w:sz w:val="28"/>
          <w:szCs w:val="28"/>
        </w:rPr>
        <w:t>по направлениям своей деятельности</w:t>
      </w:r>
      <w:r w:rsidRPr="003E171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F6A71" w:rsidRPr="003E1719" w:rsidRDefault="008F6A71" w:rsidP="001363E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sz w:val="28"/>
          <w:szCs w:val="28"/>
        </w:rPr>
        <w:t>2</w:t>
      </w:r>
      <w:r w:rsidR="00C716C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E1719">
        <w:rPr>
          <w:rFonts w:ascii="Times New Roman" w:eastAsia="Times New Roman" w:hAnsi="Times New Roman" w:cs="Times New Roman"/>
          <w:sz w:val="28"/>
          <w:szCs w:val="28"/>
        </w:rPr>
        <w:t>) организует конференции, симпозиумы, встречи и семинары по вопросам совершенствования и развития переводческой деятельности;</w:t>
      </w:r>
    </w:p>
    <w:p w:rsidR="008F6A71" w:rsidRDefault="008F6A71" w:rsidP="001363E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sz w:val="28"/>
          <w:szCs w:val="28"/>
        </w:rPr>
        <w:t>2</w:t>
      </w:r>
      <w:r w:rsidR="00C716C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E1719">
        <w:rPr>
          <w:rFonts w:ascii="Times New Roman" w:eastAsia="Times New Roman" w:hAnsi="Times New Roman" w:cs="Times New Roman"/>
          <w:sz w:val="28"/>
          <w:szCs w:val="28"/>
        </w:rPr>
        <w:t>)</w:t>
      </w:r>
      <w:r w:rsidR="00C529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1719">
        <w:rPr>
          <w:rFonts w:ascii="Times New Roman" w:eastAsia="Times New Roman" w:hAnsi="Times New Roman" w:cs="Times New Roman"/>
          <w:sz w:val="28"/>
          <w:szCs w:val="28"/>
        </w:rPr>
        <w:t>осуществляет сотрудничество с соответствующими международными организациями, органами зарубежных стран, направляет и приглашает специалистов для повышения квалификации и обмена опытом;</w:t>
      </w:r>
    </w:p>
    <w:p w:rsidR="00DA4730" w:rsidRPr="00DA4730" w:rsidRDefault="00DA4730" w:rsidP="00DA473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26) 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>созда</w:t>
      </w:r>
      <w:r w:rsidR="00C52927"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 xml:space="preserve"> рабочие</w:t>
      </w:r>
      <w:r w:rsidR="009F55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 xml:space="preserve"> другие группы и комиссии;</w:t>
      </w:r>
    </w:p>
    <w:p w:rsidR="00DA4730" w:rsidRPr="00DA4730" w:rsidRDefault="00DA4730" w:rsidP="00DA473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27) 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>привлека</w:t>
      </w:r>
      <w:r w:rsidR="00C5292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>т в установленном порядке гранты и средства международных финансовых и иных организаций;</w:t>
      </w:r>
    </w:p>
    <w:p w:rsidR="00DA4730" w:rsidRPr="00DA4730" w:rsidRDefault="00DA4730" w:rsidP="00DA473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28) 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>привлека</w:t>
      </w:r>
      <w:r w:rsidR="00C5292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 xml:space="preserve">т специалистов на основе договоров для проведения консультирования, обучения работников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Центра 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>и других целей;</w:t>
      </w:r>
    </w:p>
    <w:p w:rsidR="00DA4730" w:rsidRPr="00DA4730" w:rsidRDefault="00DA4730" w:rsidP="00DA473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29)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 xml:space="preserve"> направля</w:t>
      </w:r>
      <w:r w:rsidR="00C5292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 xml:space="preserve">т в командировки </w:t>
      </w:r>
      <w:r w:rsidR="00C52927">
        <w:rPr>
          <w:rFonts w:ascii="Times New Roman" w:eastAsia="Times New Roman" w:hAnsi="Times New Roman" w:cs="Times New Roman"/>
          <w:sz w:val="28"/>
          <w:szCs w:val="28"/>
        </w:rPr>
        <w:t>сотрудников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Центра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 xml:space="preserve"> для участия в международных конференциях, семинарах, выставках;</w:t>
      </w:r>
    </w:p>
    <w:p w:rsidR="00DA4730" w:rsidRPr="00DA4730" w:rsidRDefault="00DA4730" w:rsidP="00DA473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30)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 xml:space="preserve"> запрашива</w:t>
      </w:r>
      <w:r w:rsidR="0018643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>т и получа</w:t>
      </w:r>
      <w:r w:rsidR="0018643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>т в установленном порядке необходимую информацию от государственных органов, органов местного самоуправления Кыргызской Республики, предприятий, учреждений и организаций;</w:t>
      </w:r>
    </w:p>
    <w:p w:rsidR="008F6A71" w:rsidRPr="003E1719" w:rsidRDefault="00DA4730" w:rsidP="00DA473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31)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 xml:space="preserve"> осуществля</w:t>
      </w:r>
      <w:r w:rsidR="009F55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>т взаимодействие с государственными органами и органами местного самоуправления Кыргызской Республики, а также с физическими и юридическими лицами</w:t>
      </w:r>
      <w:r w:rsidR="009F55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 xml:space="preserve"> независимо от форм собственности</w:t>
      </w:r>
      <w:r w:rsidR="009F55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A4730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Республики.</w:t>
      </w:r>
    </w:p>
    <w:p w:rsidR="008F6A71" w:rsidRPr="003E1719" w:rsidRDefault="008F6A71" w:rsidP="001363E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color w:val="222222"/>
          <w:sz w:val="28"/>
          <w:szCs w:val="28"/>
        </w:rPr>
        <w:t>  </w:t>
      </w:r>
    </w:p>
    <w:p w:rsidR="008F6A71" w:rsidRPr="003E1719" w:rsidRDefault="002A664D" w:rsidP="00A52EA3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719">
        <w:rPr>
          <w:rFonts w:ascii="Times New Roman" w:hAnsi="Times New Roman" w:cs="Times New Roman"/>
          <w:b/>
          <w:bCs/>
          <w:sz w:val="28"/>
          <w:szCs w:val="28"/>
        </w:rPr>
        <w:t xml:space="preserve">Глава 4. Управление </w:t>
      </w:r>
      <w:r w:rsidR="008F6A71" w:rsidRPr="003E1719">
        <w:rPr>
          <w:rFonts w:ascii="Times New Roman" w:hAnsi="Times New Roman" w:cs="Times New Roman"/>
          <w:b/>
          <w:sz w:val="28"/>
          <w:szCs w:val="28"/>
        </w:rPr>
        <w:t>деятельностью</w:t>
      </w:r>
      <w:r w:rsidRPr="003E1719">
        <w:rPr>
          <w:rFonts w:ascii="Times New Roman" w:hAnsi="Times New Roman" w:cs="Times New Roman"/>
          <w:b/>
          <w:sz w:val="28"/>
          <w:szCs w:val="28"/>
        </w:rPr>
        <w:t xml:space="preserve"> Центра 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A71" w:rsidRPr="003E1719" w:rsidRDefault="008F6A71" w:rsidP="009C6DDD">
      <w:pPr>
        <w:pStyle w:val="tkTekst"/>
        <w:numPr>
          <w:ilvl w:val="0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222222"/>
          <w:sz w:val="28"/>
          <w:szCs w:val="28"/>
        </w:rPr>
      </w:pPr>
      <w:r w:rsidRPr="003E1719">
        <w:rPr>
          <w:rFonts w:ascii="Times New Roman" w:hAnsi="Times New Roman" w:cs="Times New Roman"/>
          <w:color w:val="222222"/>
          <w:sz w:val="28"/>
          <w:szCs w:val="28"/>
        </w:rPr>
        <w:t>Управление деятельностью Центра осуществляет директор, назначаемый на должность и освобождаемый от должности Премьер-министром Кыргызской Республики по представлению Руководителя Аппарата Правительства ‒ министра Кыргызской Республики.</w:t>
      </w:r>
    </w:p>
    <w:p w:rsidR="00491E6F" w:rsidRPr="003E1719" w:rsidRDefault="00491E6F" w:rsidP="00491E6F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222222"/>
          <w:sz w:val="28"/>
          <w:szCs w:val="28"/>
        </w:rPr>
      </w:pPr>
      <w:r w:rsidRPr="003E1719">
        <w:rPr>
          <w:rFonts w:ascii="Times New Roman" w:hAnsi="Times New Roman" w:cs="Times New Roman"/>
          <w:color w:val="222222"/>
          <w:sz w:val="28"/>
          <w:szCs w:val="28"/>
        </w:rPr>
        <w:t>Директор имеет заместителя, который назначается на должность и освобождается от должности директор</w:t>
      </w:r>
      <w:r w:rsidR="00186430">
        <w:rPr>
          <w:rFonts w:ascii="Times New Roman" w:hAnsi="Times New Roman" w:cs="Times New Roman"/>
          <w:color w:val="222222"/>
          <w:sz w:val="28"/>
          <w:szCs w:val="28"/>
        </w:rPr>
        <w:t>ом</w:t>
      </w:r>
      <w:r w:rsidRPr="003E1719">
        <w:rPr>
          <w:rFonts w:ascii="Times New Roman" w:hAnsi="Times New Roman" w:cs="Times New Roman"/>
          <w:color w:val="222222"/>
          <w:sz w:val="28"/>
          <w:szCs w:val="28"/>
        </w:rPr>
        <w:t xml:space="preserve"> Центра.</w:t>
      </w:r>
    </w:p>
    <w:p w:rsidR="00491E6F" w:rsidRPr="003E1719" w:rsidRDefault="00491E6F" w:rsidP="00491E6F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222222"/>
          <w:sz w:val="28"/>
          <w:szCs w:val="28"/>
        </w:rPr>
      </w:pPr>
      <w:r w:rsidRPr="003E1719">
        <w:rPr>
          <w:rFonts w:ascii="Times New Roman" w:hAnsi="Times New Roman" w:cs="Times New Roman"/>
          <w:color w:val="222222"/>
          <w:sz w:val="28"/>
          <w:szCs w:val="28"/>
        </w:rPr>
        <w:t>Заместитель директора в отсутствие директора Центра исполняет обязанности директора Центра.</w:t>
      </w:r>
    </w:p>
    <w:p w:rsidR="008F6A71" w:rsidRPr="003E1719" w:rsidRDefault="008F6A71" w:rsidP="00F57910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hanging="532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Директор Центра:</w:t>
      </w:r>
    </w:p>
    <w:p w:rsidR="008F6A71" w:rsidRPr="003E1719" w:rsidRDefault="008F6A71" w:rsidP="00A52EA3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1) руководит деятельностью Центра и несет ответственность за выполнение задач, возложенных на Центр, и результаты его работы;</w:t>
      </w:r>
    </w:p>
    <w:p w:rsidR="008F6A71" w:rsidRPr="003E1719" w:rsidRDefault="008F6A71" w:rsidP="00A52EA3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определяет функциональные обязанности </w:t>
      </w:r>
      <w:r w:rsidR="00F34401"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заместителя директора и других </w:t>
      </w:r>
      <w:r w:rsidR="003539E3">
        <w:rPr>
          <w:rFonts w:ascii="Times New Roman" w:eastAsiaTheme="minorHAnsi" w:hAnsi="Times New Roman" w:cs="Times New Roman"/>
          <w:sz w:val="28"/>
          <w:szCs w:val="28"/>
          <w:lang w:eastAsia="en-US"/>
        </w:rPr>
        <w:t>сотрудников</w:t>
      </w:r>
      <w:r w:rsidR="00F34401"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Центра, а также </w:t>
      </w:r>
      <w:r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утверждает штатное расписание Центра;</w:t>
      </w:r>
    </w:p>
    <w:p w:rsidR="008F6A71" w:rsidRPr="003E1719" w:rsidRDefault="00F34401" w:rsidP="00A52EA3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8F6A71"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назначает на должность и освобождает от должности </w:t>
      </w:r>
      <w:r w:rsidR="003539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сотрудников </w:t>
      </w:r>
      <w:r w:rsidR="008F6A71"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Центра</w:t>
      </w:r>
      <w:r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трудовым законодательством Кыргызской Республики</w:t>
      </w:r>
      <w:r w:rsidR="008F6A71"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8F6A71" w:rsidRPr="003E1719" w:rsidRDefault="00F34401" w:rsidP="00A52EA3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8F6A71"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принимает меры дисциплинарного взыскания и меры поощрения к </w:t>
      </w:r>
      <w:r w:rsidR="003539E3">
        <w:rPr>
          <w:rFonts w:ascii="Times New Roman" w:eastAsiaTheme="minorHAnsi" w:hAnsi="Times New Roman" w:cs="Times New Roman"/>
          <w:sz w:val="28"/>
          <w:szCs w:val="28"/>
          <w:lang w:eastAsia="en-US"/>
        </w:rPr>
        <w:t>сотрудникам</w:t>
      </w:r>
      <w:r w:rsidR="008F6A71"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Центра</w:t>
      </w:r>
      <w:r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трудовым законодательством Кыргызской Республики</w:t>
      </w:r>
      <w:r w:rsidR="008F6A71"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8F6A71" w:rsidRPr="003E1719" w:rsidRDefault="00F3440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5</w:t>
      </w:r>
      <w:r w:rsidR="008F6A71" w:rsidRPr="003E1719">
        <w:rPr>
          <w:rFonts w:ascii="Times New Roman" w:hAnsi="Times New Roman" w:cs="Times New Roman"/>
          <w:sz w:val="28"/>
          <w:szCs w:val="28"/>
        </w:rPr>
        <w:t>) утверждает план работы и бюджет Центра, смету расходов;</w:t>
      </w:r>
    </w:p>
    <w:p w:rsidR="008F6A71" w:rsidRPr="003E1719" w:rsidRDefault="00F3440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6</w:t>
      </w:r>
      <w:r w:rsidR="008F6A71" w:rsidRPr="003E1719">
        <w:rPr>
          <w:rFonts w:ascii="Times New Roman" w:hAnsi="Times New Roman" w:cs="Times New Roman"/>
          <w:sz w:val="28"/>
          <w:szCs w:val="28"/>
        </w:rPr>
        <w:t>) подписывает договоры об оказании услуг, заключенные с Центром;</w:t>
      </w:r>
    </w:p>
    <w:p w:rsidR="008F6A71" w:rsidRPr="003E1719" w:rsidRDefault="00F3440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7</w:t>
      </w:r>
      <w:r w:rsidR="008F6A71" w:rsidRPr="003E1719">
        <w:rPr>
          <w:rFonts w:ascii="Times New Roman" w:hAnsi="Times New Roman" w:cs="Times New Roman"/>
          <w:sz w:val="28"/>
          <w:szCs w:val="28"/>
        </w:rPr>
        <w:t>) принимает на работу специалистов на основании трудового договора;</w:t>
      </w:r>
    </w:p>
    <w:p w:rsidR="008F6A71" w:rsidRPr="003E1719" w:rsidRDefault="00F3440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8</w:t>
      </w:r>
      <w:r w:rsidR="008F6A71" w:rsidRPr="003E1719">
        <w:rPr>
          <w:rFonts w:ascii="Times New Roman" w:hAnsi="Times New Roman" w:cs="Times New Roman"/>
          <w:sz w:val="28"/>
          <w:szCs w:val="28"/>
        </w:rPr>
        <w:t>) руководит финансово-бухгалтерской и производственной деятельностью Центра;</w:t>
      </w:r>
    </w:p>
    <w:p w:rsidR="008F6A71" w:rsidRPr="003E1719" w:rsidRDefault="00F34401" w:rsidP="001363E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3E1719">
        <w:rPr>
          <w:rFonts w:ascii="Times New Roman" w:eastAsia="Times New Roman" w:hAnsi="Times New Roman" w:cs="Times New Roman"/>
          <w:color w:val="222222"/>
          <w:sz w:val="28"/>
          <w:szCs w:val="28"/>
        </w:rPr>
        <w:t>9</w:t>
      </w:r>
      <w:r w:rsidR="008F6A71" w:rsidRPr="003E1719">
        <w:rPr>
          <w:rFonts w:ascii="Times New Roman" w:eastAsia="Times New Roman" w:hAnsi="Times New Roman" w:cs="Times New Roman"/>
          <w:color w:val="222222"/>
          <w:sz w:val="28"/>
          <w:szCs w:val="28"/>
        </w:rPr>
        <w:t>) представляет сотрудников Центра к государственным наградам и другим ведомственным наградам</w:t>
      </w:r>
      <w:r w:rsidR="009F55F2">
        <w:rPr>
          <w:rFonts w:ascii="Times New Roman" w:eastAsia="Times New Roman" w:hAnsi="Times New Roman" w:cs="Times New Roman"/>
          <w:color w:val="222222"/>
          <w:sz w:val="28"/>
          <w:szCs w:val="28"/>
        </w:rPr>
        <w:t>, принимает решение о поощрении;</w:t>
      </w:r>
    </w:p>
    <w:p w:rsidR="004E37C3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1</w:t>
      </w:r>
      <w:r w:rsidR="00F34401" w:rsidRPr="003E1719">
        <w:rPr>
          <w:rFonts w:ascii="Times New Roman" w:hAnsi="Times New Roman" w:cs="Times New Roman"/>
          <w:sz w:val="28"/>
          <w:szCs w:val="28"/>
        </w:rPr>
        <w:t>0</w:t>
      </w:r>
      <w:r w:rsidRPr="003E1719">
        <w:rPr>
          <w:rFonts w:ascii="Times New Roman" w:hAnsi="Times New Roman" w:cs="Times New Roman"/>
          <w:sz w:val="28"/>
          <w:szCs w:val="28"/>
        </w:rPr>
        <w:t>) совершает действия в пределах полномочий, установленных гражданским законодательством и настоящим Положением.</w:t>
      </w:r>
    </w:p>
    <w:p w:rsidR="001363EC" w:rsidRDefault="001363EC" w:rsidP="00A52EA3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F6A71" w:rsidRPr="003E1719" w:rsidRDefault="008F6A71" w:rsidP="00A52EA3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719">
        <w:rPr>
          <w:rFonts w:ascii="Times New Roman" w:hAnsi="Times New Roman" w:cs="Times New Roman"/>
          <w:b/>
          <w:sz w:val="28"/>
          <w:szCs w:val="28"/>
        </w:rPr>
        <w:t xml:space="preserve">Глава 5. Финансово-хозяйственная деятельность 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719">
        <w:rPr>
          <w:rFonts w:ascii="Times New Roman" w:hAnsi="Times New Roman" w:cs="Times New Roman"/>
          <w:b/>
          <w:sz w:val="28"/>
          <w:szCs w:val="28"/>
        </w:rPr>
        <w:t>и имущество Центра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A71" w:rsidRPr="003E1719" w:rsidRDefault="008F6A71" w:rsidP="00FF5744">
      <w:pPr>
        <w:pStyle w:val="ac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 xml:space="preserve">Источниками </w:t>
      </w:r>
      <w:r w:rsidR="00031948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Pr="003E1719">
        <w:rPr>
          <w:rFonts w:ascii="Times New Roman" w:hAnsi="Times New Roman" w:cs="Times New Roman"/>
          <w:sz w:val="28"/>
          <w:szCs w:val="28"/>
        </w:rPr>
        <w:t xml:space="preserve">финансово-хозяйственных средств </w:t>
      </w:r>
      <w:r w:rsidR="00031948">
        <w:rPr>
          <w:rFonts w:ascii="Times New Roman" w:hAnsi="Times New Roman" w:cs="Times New Roman"/>
          <w:sz w:val="28"/>
          <w:szCs w:val="28"/>
        </w:rPr>
        <w:t xml:space="preserve">и </w:t>
      </w:r>
      <w:r w:rsidR="00186430">
        <w:rPr>
          <w:rFonts w:ascii="Times New Roman" w:hAnsi="Times New Roman" w:cs="Times New Roman"/>
          <w:sz w:val="28"/>
          <w:szCs w:val="28"/>
        </w:rPr>
        <w:t>и</w:t>
      </w:r>
      <w:r w:rsidR="00031948">
        <w:rPr>
          <w:rFonts w:ascii="Times New Roman" w:hAnsi="Times New Roman" w:cs="Times New Roman"/>
          <w:sz w:val="28"/>
          <w:szCs w:val="28"/>
        </w:rPr>
        <w:t xml:space="preserve">мущества </w:t>
      </w:r>
      <w:r w:rsidRPr="003E1719">
        <w:rPr>
          <w:rFonts w:ascii="Times New Roman" w:hAnsi="Times New Roman" w:cs="Times New Roman"/>
          <w:sz w:val="28"/>
          <w:szCs w:val="28"/>
        </w:rPr>
        <w:t>Центра являются: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19">
        <w:rPr>
          <w:rFonts w:ascii="Times New Roman" w:hAnsi="Times New Roman" w:cs="Times New Roman"/>
          <w:sz w:val="28"/>
          <w:szCs w:val="28"/>
        </w:rPr>
        <w:t>1) средства от оказания услуг по переводу, редактированию, набору, печати текстов в научной, технической, медицинской, юридической, экономической и других областях;</w:t>
      </w:r>
      <w:proofErr w:type="gramEnd"/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2)</w:t>
      </w:r>
      <w:r w:rsidR="0041056E">
        <w:rPr>
          <w:rFonts w:ascii="Times New Roman" w:hAnsi="Times New Roman" w:cs="Times New Roman"/>
          <w:sz w:val="28"/>
          <w:szCs w:val="28"/>
        </w:rPr>
        <w:t xml:space="preserve"> </w:t>
      </w:r>
      <w:r w:rsidR="0041056E" w:rsidRPr="0041056E">
        <w:rPr>
          <w:rFonts w:ascii="Times New Roman" w:hAnsi="Times New Roman" w:cs="Times New Roman"/>
          <w:sz w:val="28"/>
          <w:szCs w:val="28"/>
        </w:rPr>
        <w:t>гранты, кредиты банков и других кредиторов;</w:t>
      </w:r>
    </w:p>
    <w:p w:rsidR="0041056E" w:rsidRDefault="008F6A71" w:rsidP="0041056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 xml:space="preserve">3) </w:t>
      </w:r>
      <w:r w:rsidR="0041056E" w:rsidRPr="0041056E">
        <w:rPr>
          <w:rFonts w:ascii="Times New Roman" w:hAnsi="Times New Roman" w:cs="Times New Roman"/>
          <w:sz w:val="28"/>
          <w:szCs w:val="28"/>
        </w:rPr>
        <w:t>добровольные взносы юридических и физических лиц;</w:t>
      </w:r>
      <w:r w:rsidR="004105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A71" w:rsidRPr="003E1719" w:rsidRDefault="0041056E" w:rsidP="0041056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F6A71" w:rsidRPr="003E1719">
        <w:rPr>
          <w:rFonts w:ascii="Times New Roman" w:hAnsi="Times New Roman" w:cs="Times New Roman"/>
          <w:sz w:val="28"/>
          <w:szCs w:val="28"/>
        </w:rPr>
        <w:t>други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F6A71" w:rsidRPr="003E1719">
        <w:rPr>
          <w:rFonts w:ascii="Times New Roman" w:hAnsi="Times New Roman" w:cs="Times New Roman"/>
          <w:sz w:val="28"/>
          <w:szCs w:val="28"/>
        </w:rPr>
        <w:t xml:space="preserve"> источник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F6A71" w:rsidRPr="003E1719">
        <w:rPr>
          <w:rFonts w:ascii="Times New Roman" w:hAnsi="Times New Roman" w:cs="Times New Roman"/>
          <w:sz w:val="28"/>
          <w:szCs w:val="28"/>
        </w:rPr>
        <w:t>, не запрещенны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F6A71" w:rsidRPr="003E1719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Кыргызской Республики.</w:t>
      </w:r>
    </w:p>
    <w:p w:rsidR="008F6A71" w:rsidRPr="003E1719" w:rsidRDefault="008F6A71" w:rsidP="00C53938">
      <w:pPr>
        <w:pStyle w:val="ac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 xml:space="preserve">Доходы Центра после уплаты налогов и иных обязательных платежей используются </w:t>
      </w:r>
      <w:proofErr w:type="gramStart"/>
      <w:r w:rsidRPr="003E171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E1719">
        <w:rPr>
          <w:rFonts w:ascii="Times New Roman" w:hAnsi="Times New Roman" w:cs="Times New Roman"/>
          <w:sz w:val="28"/>
          <w:szCs w:val="28"/>
        </w:rPr>
        <w:t>: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1) приобретение оборудования, создание учебных планов, программ, учебно-методических пособий;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2) укрепление материально-технической базы Центра;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3) оплату расходов на содержания и развитие Центра;</w:t>
      </w:r>
    </w:p>
    <w:p w:rsidR="00031948" w:rsidRDefault="008F6A71" w:rsidP="0003194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4) оказание материальной поддержки сотрудникам Центра по выплате заработной платы, гонорара и премий.</w:t>
      </w:r>
    </w:p>
    <w:p w:rsidR="00031948" w:rsidRPr="00031948" w:rsidRDefault="00031948" w:rsidP="0003194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031948">
        <w:rPr>
          <w:rFonts w:ascii="Times New Roman" w:hAnsi="Times New Roman" w:cs="Times New Roman"/>
          <w:sz w:val="28"/>
          <w:szCs w:val="28"/>
        </w:rPr>
        <w:t>Имущество Центра является государственной собственностью.</w:t>
      </w:r>
    </w:p>
    <w:p w:rsidR="008F6A71" w:rsidRPr="003E1719" w:rsidRDefault="008F6A71" w:rsidP="00A52EA3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Центр вправе использовать имущество в соответствии с целями своей деятельности, заданиями собственника и назначением имущества.</w:t>
      </w:r>
    </w:p>
    <w:p w:rsidR="008F6A71" w:rsidRPr="003E1719" w:rsidRDefault="008F6A71" w:rsidP="00A52E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6A71" w:rsidRPr="003E1719" w:rsidRDefault="008F6A71" w:rsidP="00A52EA3">
      <w:pPr>
        <w:pStyle w:val="tkZagolovok2"/>
        <w:tabs>
          <w:tab w:val="left" w:pos="993"/>
        </w:tabs>
        <w:spacing w:before="0" w:after="0" w:line="240" w:lineRule="auto"/>
        <w:contextualSpacing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3E1719"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  <w:t>Глава 6. Отчетность Центра</w:t>
      </w:r>
    </w:p>
    <w:p w:rsidR="008F6A71" w:rsidRPr="003E1719" w:rsidRDefault="008F6A71" w:rsidP="00A52EA3">
      <w:pPr>
        <w:pStyle w:val="tkZagolovok2"/>
        <w:tabs>
          <w:tab w:val="left" w:pos="993"/>
        </w:tabs>
        <w:spacing w:before="0" w:after="0" w:line="240" w:lineRule="auto"/>
        <w:contextualSpacing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</w:p>
    <w:p w:rsidR="008F6A71" w:rsidRPr="003E1719" w:rsidRDefault="00F57910" w:rsidP="00F57910">
      <w:pPr>
        <w:pStyle w:val="tkTekst"/>
        <w:tabs>
          <w:tab w:val="left" w:pos="709"/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21. </w:t>
      </w:r>
      <w:r w:rsidR="008F6A71"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Центр осуществляет свою деятельность на основе утвержденных планов работы, и ежегодно отчитывается по ним перед Премьер-министром Кыргызской Республики.</w:t>
      </w:r>
    </w:p>
    <w:p w:rsidR="008F6A71" w:rsidRPr="003E1719" w:rsidRDefault="008F6A71" w:rsidP="00F57910">
      <w:pPr>
        <w:pStyle w:val="tkTekst"/>
        <w:numPr>
          <w:ilvl w:val="0"/>
          <w:numId w:val="2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Центр ведет хозяйственный, бухгалтерский и статистический учет результатов своей деятельности в порядке, установленном законодательством Кыргызской Республики.</w:t>
      </w:r>
    </w:p>
    <w:p w:rsidR="001363EC" w:rsidRPr="001363EC" w:rsidRDefault="001363EC" w:rsidP="00382505">
      <w:pPr>
        <w:tabs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F6A71" w:rsidRDefault="008F6A71" w:rsidP="00382505">
      <w:pPr>
        <w:tabs>
          <w:tab w:val="left" w:pos="709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719">
        <w:rPr>
          <w:rFonts w:ascii="Times New Roman" w:hAnsi="Times New Roman" w:cs="Times New Roman"/>
          <w:b/>
          <w:sz w:val="28"/>
          <w:szCs w:val="28"/>
        </w:rPr>
        <w:t>Глава</w:t>
      </w:r>
      <w:r w:rsidR="00186430">
        <w:rPr>
          <w:rFonts w:ascii="Times New Roman" w:hAnsi="Times New Roman" w:cs="Times New Roman"/>
          <w:b/>
          <w:sz w:val="28"/>
          <w:szCs w:val="28"/>
        </w:rPr>
        <w:t xml:space="preserve"> 7. Реорганизация и ликвидация Ц</w:t>
      </w:r>
      <w:r w:rsidRPr="003E1719">
        <w:rPr>
          <w:rFonts w:ascii="Times New Roman" w:hAnsi="Times New Roman" w:cs="Times New Roman"/>
          <w:b/>
          <w:sz w:val="28"/>
          <w:szCs w:val="28"/>
        </w:rPr>
        <w:t>ентра</w:t>
      </w:r>
    </w:p>
    <w:p w:rsidR="009F55F2" w:rsidRPr="003E1719" w:rsidRDefault="009F55F2" w:rsidP="00382505">
      <w:pPr>
        <w:tabs>
          <w:tab w:val="left" w:pos="709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A71" w:rsidRPr="003E1719" w:rsidRDefault="008F6A71" w:rsidP="00F57910">
      <w:pPr>
        <w:pStyle w:val="tkTekst"/>
        <w:numPr>
          <w:ilvl w:val="0"/>
          <w:numId w:val="2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trike/>
          <w:sz w:val="28"/>
          <w:szCs w:val="28"/>
          <w:lang w:eastAsia="en-US"/>
        </w:rPr>
      </w:pPr>
      <w:r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>Реорганизация или ликвидация Центра осуществляется в соответствии с гражданским законодательством Кыргызской Республики.</w:t>
      </w:r>
    </w:p>
    <w:p w:rsidR="008F6A71" w:rsidRPr="003E1719" w:rsidRDefault="008F6A71" w:rsidP="00F57910">
      <w:pPr>
        <w:pStyle w:val="tkTekst"/>
        <w:numPr>
          <w:ilvl w:val="0"/>
          <w:numId w:val="2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Документы, возникшие в процессе деятельности Центра, используются и хранятся в соответствии с </w:t>
      </w:r>
      <w:hyperlink r:id="rId8" w:history="1">
        <w:r w:rsidRPr="003E171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3E17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Кыргызской Республики «О Национальном архивном фонде Кыргызской Республики».</w:t>
      </w:r>
    </w:p>
    <w:p w:rsidR="008F6A71" w:rsidRPr="003E1719" w:rsidRDefault="008F6A71" w:rsidP="00EF7C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719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sectPr w:rsidR="008F6A71" w:rsidRPr="003E1719" w:rsidSect="00C33017">
      <w:footerReference w:type="even" r:id="rId9"/>
      <w:footerReference w:type="default" r:id="rId10"/>
      <w:pgSz w:w="11900" w:h="16840"/>
      <w:pgMar w:top="851" w:right="1134" w:bottom="1134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117" w:rsidRDefault="00233117">
      <w:pPr>
        <w:spacing w:after="0" w:line="240" w:lineRule="auto"/>
      </w:pPr>
      <w:r>
        <w:separator/>
      </w:r>
    </w:p>
  </w:endnote>
  <w:endnote w:type="continuationSeparator" w:id="0">
    <w:p w:rsidR="00233117" w:rsidRDefault="00233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81F" w:rsidRDefault="00D12654" w:rsidP="00470F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A681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681F" w:rsidRDefault="00EA681F" w:rsidP="00470FC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62309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918AC" w:rsidRPr="006918AC" w:rsidRDefault="00D12654">
        <w:pPr>
          <w:pStyle w:val="a3"/>
          <w:rPr>
            <w:rFonts w:ascii="Times New Roman" w:hAnsi="Times New Roman" w:cs="Times New Roman"/>
          </w:rPr>
        </w:pPr>
        <w:r w:rsidRPr="006918AC">
          <w:rPr>
            <w:rFonts w:ascii="Times New Roman" w:hAnsi="Times New Roman" w:cs="Times New Roman"/>
          </w:rPr>
          <w:fldChar w:fldCharType="begin"/>
        </w:r>
        <w:r w:rsidR="006918AC" w:rsidRPr="006918AC">
          <w:rPr>
            <w:rFonts w:ascii="Times New Roman" w:hAnsi="Times New Roman" w:cs="Times New Roman"/>
          </w:rPr>
          <w:instrText>PAGE   \* MERGEFORMAT</w:instrText>
        </w:r>
        <w:r w:rsidRPr="006918AC">
          <w:rPr>
            <w:rFonts w:ascii="Times New Roman" w:hAnsi="Times New Roman" w:cs="Times New Roman"/>
          </w:rPr>
          <w:fldChar w:fldCharType="separate"/>
        </w:r>
        <w:r w:rsidR="006E6FF7">
          <w:rPr>
            <w:rFonts w:ascii="Times New Roman" w:hAnsi="Times New Roman" w:cs="Times New Roman"/>
            <w:noProof/>
          </w:rPr>
          <w:t>6</w:t>
        </w:r>
        <w:r w:rsidRPr="006918AC">
          <w:rPr>
            <w:rFonts w:ascii="Times New Roman" w:hAnsi="Times New Roman" w:cs="Times New Roman"/>
          </w:rPr>
          <w:fldChar w:fldCharType="end"/>
        </w:r>
      </w:p>
    </w:sdtContent>
  </w:sdt>
  <w:p w:rsidR="00EA681F" w:rsidRPr="00DC3B9C" w:rsidRDefault="00EA681F" w:rsidP="006918AC">
    <w:pPr>
      <w:pStyle w:val="a3"/>
      <w:ind w:right="360"/>
      <w:rPr>
        <w:rFonts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117" w:rsidRDefault="00233117">
      <w:pPr>
        <w:spacing w:after="0" w:line="240" w:lineRule="auto"/>
      </w:pPr>
      <w:r>
        <w:separator/>
      </w:r>
    </w:p>
  </w:footnote>
  <w:footnote w:type="continuationSeparator" w:id="0">
    <w:p w:rsidR="00233117" w:rsidRDefault="00233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4491"/>
    <w:multiLevelType w:val="hybridMultilevel"/>
    <w:tmpl w:val="584EFDB4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">
    <w:nsid w:val="02650C40"/>
    <w:multiLevelType w:val="multilevel"/>
    <w:tmpl w:val="41E44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774380"/>
    <w:multiLevelType w:val="hybridMultilevel"/>
    <w:tmpl w:val="A8E4A142"/>
    <w:lvl w:ilvl="0" w:tplc="97AE631C">
      <w:start w:val="1"/>
      <w:numFmt w:val="decimal"/>
      <w:lvlText w:val="%1."/>
      <w:lvlJc w:val="left"/>
      <w:pPr>
        <w:ind w:left="1099" w:hanging="39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660E22"/>
    <w:multiLevelType w:val="hybridMultilevel"/>
    <w:tmpl w:val="0F92CF02"/>
    <w:lvl w:ilvl="0" w:tplc="B442CF86">
      <w:start w:val="1"/>
      <w:numFmt w:val="decimal"/>
      <w:lvlText w:val="%1."/>
      <w:lvlJc w:val="left"/>
      <w:pPr>
        <w:ind w:left="1241" w:hanging="390"/>
      </w:pPr>
      <w:rPr>
        <w:rFonts w:hint="default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9F31A7"/>
    <w:multiLevelType w:val="hybridMultilevel"/>
    <w:tmpl w:val="1F8A354A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5">
    <w:nsid w:val="0F027C2E"/>
    <w:multiLevelType w:val="hybridMultilevel"/>
    <w:tmpl w:val="6846C3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15178C8"/>
    <w:multiLevelType w:val="hybridMultilevel"/>
    <w:tmpl w:val="E8CA1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842E9"/>
    <w:multiLevelType w:val="hybridMultilevel"/>
    <w:tmpl w:val="A8E4A142"/>
    <w:lvl w:ilvl="0" w:tplc="97AE631C">
      <w:start w:val="1"/>
      <w:numFmt w:val="decimal"/>
      <w:lvlText w:val="%1."/>
      <w:lvlJc w:val="left"/>
      <w:pPr>
        <w:ind w:left="1099" w:hanging="39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A027F3"/>
    <w:multiLevelType w:val="hybridMultilevel"/>
    <w:tmpl w:val="2C0C3B42"/>
    <w:lvl w:ilvl="0" w:tplc="51E2CEEE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E151DF"/>
    <w:multiLevelType w:val="hybridMultilevel"/>
    <w:tmpl w:val="A8E4A142"/>
    <w:lvl w:ilvl="0" w:tplc="97AE631C">
      <w:start w:val="1"/>
      <w:numFmt w:val="decimal"/>
      <w:lvlText w:val="%1."/>
      <w:lvlJc w:val="left"/>
      <w:pPr>
        <w:ind w:left="1099" w:hanging="39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21E021D"/>
    <w:multiLevelType w:val="hybridMultilevel"/>
    <w:tmpl w:val="8B76D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B0651"/>
    <w:multiLevelType w:val="hybridMultilevel"/>
    <w:tmpl w:val="26C84EE0"/>
    <w:lvl w:ilvl="0" w:tplc="0419000F">
      <w:start w:val="1"/>
      <w:numFmt w:val="decimal"/>
      <w:lvlText w:val="%1."/>
      <w:lvlJc w:val="left"/>
      <w:pPr>
        <w:ind w:left="1711" w:hanging="360"/>
      </w:pPr>
    </w:lvl>
    <w:lvl w:ilvl="1" w:tplc="04190019" w:tentative="1">
      <w:start w:val="1"/>
      <w:numFmt w:val="lowerLetter"/>
      <w:lvlText w:val="%2."/>
      <w:lvlJc w:val="left"/>
      <w:pPr>
        <w:ind w:left="2431" w:hanging="360"/>
      </w:pPr>
    </w:lvl>
    <w:lvl w:ilvl="2" w:tplc="0419001B" w:tentative="1">
      <w:start w:val="1"/>
      <w:numFmt w:val="lowerRoman"/>
      <w:lvlText w:val="%3."/>
      <w:lvlJc w:val="right"/>
      <w:pPr>
        <w:ind w:left="3151" w:hanging="180"/>
      </w:pPr>
    </w:lvl>
    <w:lvl w:ilvl="3" w:tplc="0419000F" w:tentative="1">
      <w:start w:val="1"/>
      <w:numFmt w:val="decimal"/>
      <w:lvlText w:val="%4."/>
      <w:lvlJc w:val="left"/>
      <w:pPr>
        <w:ind w:left="3871" w:hanging="360"/>
      </w:pPr>
    </w:lvl>
    <w:lvl w:ilvl="4" w:tplc="04190019" w:tentative="1">
      <w:start w:val="1"/>
      <w:numFmt w:val="lowerLetter"/>
      <w:lvlText w:val="%5."/>
      <w:lvlJc w:val="left"/>
      <w:pPr>
        <w:ind w:left="4591" w:hanging="360"/>
      </w:pPr>
    </w:lvl>
    <w:lvl w:ilvl="5" w:tplc="0419001B" w:tentative="1">
      <w:start w:val="1"/>
      <w:numFmt w:val="lowerRoman"/>
      <w:lvlText w:val="%6."/>
      <w:lvlJc w:val="right"/>
      <w:pPr>
        <w:ind w:left="5311" w:hanging="180"/>
      </w:pPr>
    </w:lvl>
    <w:lvl w:ilvl="6" w:tplc="0419000F" w:tentative="1">
      <w:start w:val="1"/>
      <w:numFmt w:val="decimal"/>
      <w:lvlText w:val="%7."/>
      <w:lvlJc w:val="left"/>
      <w:pPr>
        <w:ind w:left="6031" w:hanging="360"/>
      </w:pPr>
    </w:lvl>
    <w:lvl w:ilvl="7" w:tplc="04190019" w:tentative="1">
      <w:start w:val="1"/>
      <w:numFmt w:val="lowerLetter"/>
      <w:lvlText w:val="%8."/>
      <w:lvlJc w:val="left"/>
      <w:pPr>
        <w:ind w:left="6751" w:hanging="360"/>
      </w:pPr>
    </w:lvl>
    <w:lvl w:ilvl="8" w:tplc="041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12">
    <w:nsid w:val="3EFC0A5A"/>
    <w:multiLevelType w:val="multilevel"/>
    <w:tmpl w:val="869A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26171A"/>
    <w:multiLevelType w:val="hybridMultilevel"/>
    <w:tmpl w:val="06CC1BB6"/>
    <w:lvl w:ilvl="0" w:tplc="34B099F2">
      <w:start w:val="22"/>
      <w:numFmt w:val="decimal"/>
      <w:lvlText w:val="%1."/>
      <w:lvlJc w:val="left"/>
      <w:pPr>
        <w:ind w:left="1241" w:hanging="390"/>
      </w:pPr>
      <w:rPr>
        <w:rFonts w:hint="default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DE05C9"/>
    <w:multiLevelType w:val="hybridMultilevel"/>
    <w:tmpl w:val="A0B497D4"/>
    <w:lvl w:ilvl="0" w:tplc="54DC173C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5409336A"/>
    <w:multiLevelType w:val="hybridMultilevel"/>
    <w:tmpl w:val="6C404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72E53EB"/>
    <w:multiLevelType w:val="hybridMultilevel"/>
    <w:tmpl w:val="A8E4A142"/>
    <w:lvl w:ilvl="0" w:tplc="97AE631C">
      <w:start w:val="1"/>
      <w:numFmt w:val="decimal"/>
      <w:lvlText w:val="%1."/>
      <w:lvlJc w:val="left"/>
      <w:pPr>
        <w:ind w:left="1099" w:hanging="39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13687E"/>
    <w:multiLevelType w:val="hybridMultilevel"/>
    <w:tmpl w:val="D80CD3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CCB1908"/>
    <w:multiLevelType w:val="hybridMultilevel"/>
    <w:tmpl w:val="1FAC6040"/>
    <w:lvl w:ilvl="0" w:tplc="58981206">
      <w:start w:val="13"/>
      <w:numFmt w:val="decimal"/>
      <w:lvlText w:val="%1."/>
      <w:lvlJc w:val="left"/>
      <w:pPr>
        <w:ind w:left="1099" w:hanging="39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923F67"/>
    <w:multiLevelType w:val="hybridMultilevel"/>
    <w:tmpl w:val="C9CC222C"/>
    <w:lvl w:ilvl="0" w:tplc="D36EDA50">
      <w:start w:val="5"/>
      <w:numFmt w:val="decimal"/>
      <w:lvlText w:val="%1."/>
      <w:lvlJc w:val="left"/>
      <w:pPr>
        <w:ind w:left="1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1" w:hanging="360"/>
      </w:pPr>
    </w:lvl>
    <w:lvl w:ilvl="2" w:tplc="0419001B" w:tentative="1">
      <w:start w:val="1"/>
      <w:numFmt w:val="lowerRoman"/>
      <w:lvlText w:val="%3."/>
      <w:lvlJc w:val="right"/>
      <w:pPr>
        <w:ind w:left="3151" w:hanging="180"/>
      </w:pPr>
    </w:lvl>
    <w:lvl w:ilvl="3" w:tplc="0419000F" w:tentative="1">
      <w:start w:val="1"/>
      <w:numFmt w:val="decimal"/>
      <w:lvlText w:val="%4."/>
      <w:lvlJc w:val="left"/>
      <w:pPr>
        <w:ind w:left="3871" w:hanging="360"/>
      </w:pPr>
    </w:lvl>
    <w:lvl w:ilvl="4" w:tplc="04190019" w:tentative="1">
      <w:start w:val="1"/>
      <w:numFmt w:val="lowerLetter"/>
      <w:lvlText w:val="%5."/>
      <w:lvlJc w:val="left"/>
      <w:pPr>
        <w:ind w:left="4591" w:hanging="360"/>
      </w:pPr>
    </w:lvl>
    <w:lvl w:ilvl="5" w:tplc="0419001B" w:tentative="1">
      <w:start w:val="1"/>
      <w:numFmt w:val="lowerRoman"/>
      <w:lvlText w:val="%6."/>
      <w:lvlJc w:val="right"/>
      <w:pPr>
        <w:ind w:left="5311" w:hanging="180"/>
      </w:pPr>
    </w:lvl>
    <w:lvl w:ilvl="6" w:tplc="0419000F" w:tentative="1">
      <w:start w:val="1"/>
      <w:numFmt w:val="decimal"/>
      <w:lvlText w:val="%7."/>
      <w:lvlJc w:val="left"/>
      <w:pPr>
        <w:ind w:left="6031" w:hanging="360"/>
      </w:pPr>
    </w:lvl>
    <w:lvl w:ilvl="7" w:tplc="04190019" w:tentative="1">
      <w:start w:val="1"/>
      <w:numFmt w:val="lowerLetter"/>
      <w:lvlText w:val="%8."/>
      <w:lvlJc w:val="left"/>
      <w:pPr>
        <w:ind w:left="6751" w:hanging="360"/>
      </w:pPr>
    </w:lvl>
    <w:lvl w:ilvl="8" w:tplc="041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20">
    <w:nsid w:val="73275F53"/>
    <w:multiLevelType w:val="hybridMultilevel"/>
    <w:tmpl w:val="60C2697A"/>
    <w:lvl w:ilvl="0" w:tplc="0419000F">
      <w:start w:val="1"/>
      <w:numFmt w:val="decimal"/>
      <w:lvlText w:val="%1."/>
      <w:lvlJc w:val="left"/>
      <w:pPr>
        <w:ind w:left="1711" w:hanging="360"/>
      </w:pPr>
    </w:lvl>
    <w:lvl w:ilvl="1" w:tplc="04190019" w:tentative="1">
      <w:start w:val="1"/>
      <w:numFmt w:val="lowerLetter"/>
      <w:lvlText w:val="%2."/>
      <w:lvlJc w:val="left"/>
      <w:pPr>
        <w:ind w:left="2431" w:hanging="360"/>
      </w:pPr>
    </w:lvl>
    <w:lvl w:ilvl="2" w:tplc="0419001B" w:tentative="1">
      <w:start w:val="1"/>
      <w:numFmt w:val="lowerRoman"/>
      <w:lvlText w:val="%3."/>
      <w:lvlJc w:val="right"/>
      <w:pPr>
        <w:ind w:left="3151" w:hanging="180"/>
      </w:pPr>
    </w:lvl>
    <w:lvl w:ilvl="3" w:tplc="0419000F" w:tentative="1">
      <w:start w:val="1"/>
      <w:numFmt w:val="decimal"/>
      <w:lvlText w:val="%4."/>
      <w:lvlJc w:val="left"/>
      <w:pPr>
        <w:ind w:left="3871" w:hanging="360"/>
      </w:pPr>
    </w:lvl>
    <w:lvl w:ilvl="4" w:tplc="04190019" w:tentative="1">
      <w:start w:val="1"/>
      <w:numFmt w:val="lowerLetter"/>
      <w:lvlText w:val="%5."/>
      <w:lvlJc w:val="left"/>
      <w:pPr>
        <w:ind w:left="4591" w:hanging="360"/>
      </w:pPr>
    </w:lvl>
    <w:lvl w:ilvl="5" w:tplc="0419001B" w:tentative="1">
      <w:start w:val="1"/>
      <w:numFmt w:val="lowerRoman"/>
      <w:lvlText w:val="%6."/>
      <w:lvlJc w:val="right"/>
      <w:pPr>
        <w:ind w:left="5311" w:hanging="180"/>
      </w:pPr>
    </w:lvl>
    <w:lvl w:ilvl="6" w:tplc="0419000F" w:tentative="1">
      <w:start w:val="1"/>
      <w:numFmt w:val="decimal"/>
      <w:lvlText w:val="%7."/>
      <w:lvlJc w:val="left"/>
      <w:pPr>
        <w:ind w:left="6031" w:hanging="360"/>
      </w:pPr>
    </w:lvl>
    <w:lvl w:ilvl="7" w:tplc="04190019" w:tentative="1">
      <w:start w:val="1"/>
      <w:numFmt w:val="lowerLetter"/>
      <w:lvlText w:val="%8."/>
      <w:lvlJc w:val="left"/>
      <w:pPr>
        <w:ind w:left="6751" w:hanging="360"/>
      </w:pPr>
    </w:lvl>
    <w:lvl w:ilvl="8" w:tplc="0419001B" w:tentative="1">
      <w:start w:val="1"/>
      <w:numFmt w:val="lowerRoman"/>
      <w:lvlText w:val="%9."/>
      <w:lvlJc w:val="right"/>
      <w:pPr>
        <w:ind w:left="7471" w:hanging="180"/>
      </w:p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14"/>
  </w:num>
  <w:num w:numId="5">
    <w:abstractNumId w:val="2"/>
  </w:num>
  <w:num w:numId="6">
    <w:abstractNumId w:val="7"/>
  </w:num>
  <w:num w:numId="7">
    <w:abstractNumId w:val="9"/>
  </w:num>
  <w:num w:numId="8">
    <w:abstractNumId w:val="8"/>
  </w:num>
  <w:num w:numId="9">
    <w:abstractNumId w:val="6"/>
  </w:num>
  <w:num w:numId="10">
    <w:abstractNumId w:val="19"/>
  </w:num>
  <w:num w:numId="11">
    <w:abstractNumId w:val="16"/>
  </w:num>
  <w:num w:numId="12">
    <w:abstractNumId w:val="0"/>
  </w:num>
  <w:num w:numId="13">
    <w:abstractNumId w:val="11"/>
  </w:num>
  <w:num w:numId="14">
    <w:abstractNumId w:val="5"/>
  </w:num>
  <w:num w:numId="15">
    <w:abstractNumId w:val="10"/>
  </w:num>
  <w:num w:numId="16">
    <w:abstractNumId w:val="18"/>
  </w:num>
  <w:num w:numId="17">
    <w:abstractNumId w:val="20"/>
  </w:num>
  <w:num w:numId="18">
    <w:abstractNumId w:val="4"/>
  </w:num>
  <w:num w:numId="19">
    <w:abstractNumId w:val="17"/>
  </w:num>
  <w:num w:numId="20">
    <w:abstractNumId w:val="15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55"/>
    <w:rsid w:val="00031948"/>
    <w:rsid w:val="00050995"/>
    <w:rsid w:val="000B5BA6"/>
    <w:rsid w:val="000D2796"/>
    <w:rsid w:val="000D2D6A"/>
    <w:rsid w:val="000F2E95"/>
    <w:rsid w:val="000F353B"/>
    <w:rsid w:val="001035ED"/>
    <w:rsid w:val="001363EC"/>
    <w:rsid w:val="00152C27"/>
    <w:rsid w:val="00155C66"/>
    <w:rsid w:val="00157916"/>
    <w:rsid w:val="0016499C"/>
    <w:rsid w:val="00165AB9"/>
    <w:rsid w:val="00186430"/>
    <w:rsid w:val="002008A7"/>
    <w:rsid w:val="002149BE"/>
    <w:rsid w:val="00227939"/>
    <w:rsid w:val="00233117"/>
    <w:rsid w:val="002438F8"/>
    <w:rsid w:val="00247F0E"/>
    <w:rsid w:val="002A664D"/>
    <w:rsid w:val="002D1581"/>
    <w:rsid w:val="002E7C17"/>
    <w:rsid w:val="0031715C"/>
    <w:rsid w:val="00330715"/>
    <w:rsid w:val="00350041"/>
    <w:rsid w:val="003539E3"/>
    <w:rsid w:val="00354934"/>
    <w:rsid w:val="003610D9"/>
    <w:rsid w:val="00366952"/>
    <w:rsid w:val="00382505"/>
    <w:rsid w:val="0039087D"/>
    <w:rsid w:val="003D44CA"/>
    <w:rsid w:val="003E1719"/>
    <w:rsid w:val="003E7C28"/>
    <w:rsid w:val="00405A2A"/>
    <w:rsid w:val="0041056E"/>
    <w:rsid w:val="00425B22"/>
    <w:rsid w:val="004337E3"/>
    <w:rsid w:val="00435B2B"/>
    <w:rsid w:val="0043747C"/>
    <w:rsid w:val="00437819"/>
    <w:rsid w:val="0044742E"/>
    <w:rsid w:val="00454A82"/>
    <w:rsid w:val="00470FCB"/>
    <w:rsid w:val="00471AE6"/>
    <w:rsid w:val="00474966"/>
    <w:rsid w:val="00486F27"/>
    <w:rsid w:val="00491E6F"/>
    <w:rsid w:val="00493E73"/>
    <w:rsid w:val="004C0091"/>
    <w:rsid w:val="004C0E98"/>
    <w:rsid w:val="004C2CD7"/>
    <w:rsid w:val="004D6C08"/>
    <w:rsid w:val="004E37C3"/>
    <w:rsid w:val="004F1E0C"/>
    <w:rsid w:val="005070A7"/>
    <w:rsid w:val="00533B1C"/>
    <w:rsid w:val="005622B5"/>
    <w:rsid w:val="00567874"/>
    <w:rsid w:val="005B38CE"/>
    <w:rsid w:val="005C3B0E"/>
    <w:rsid w:val="005C5F57"/>
    <w:rsid w:val="005E3B5E"/>
    <w:rsid w:val="006070A3"/>
    <w:rsid w:val="006260EB"/>
    <w:rsid w:val="0065514C"/>
    <w:rsid w:val="00657589"/>
    <w:rsid w:val="006918AC"/>
    <w:rsid w:val="006D5622"/>
    <w:rsid w:val="006D5C4B"/>
    <w:rsid w:val="006E03AA"/>
    <w:rsid w:val="006E6FF7"/>
    <w:rsid w:val="007242D0"/>
    <w:rsid w:val="0073177B"/>
    <w:rsid w:val="00752DDD"/>
    <w:rsid w:val="00776BD2"/>
    <w:rsid w:val="00791B95"/>
    <w:rsid w:val="007B15CE"/>
    <w:rsid w:val="007B485C"/>
    <w:rsid w:val="007D2892"/>
    <w:rsid w:val="007D72B7"/>
    <w:rsid w:val="0084427F"/>
    <w:rsid w:val="00875512"/>
    <w:rsid w:val="0087559C"/>
    <w:rsid w:val="008C35A1"/>
    <w:rsid w:val="008C4C11"/>
    <w:rsid w:val="008D6272"/>
    <w:rsid w:val="008F6542"/>
    <w:rsid w:val="008F6A71"/>
    <w:rsid w:val="0092022D"/>
    <w:rsid w:val="00932D7E"/>
    <w:rsid w:val="0094599F"/>
    <w:rsid w:val="0095029D"/>
    <w:rsid w:val="00980D34"/>
    <w:rsid w:val="009A1655"/>
    <w:rsid w:val="009C6DDD"/>
    <w:rsid w:val="009F4BAF"/>
    <w:rsid w:val="009F55F2"/>
    <w:rsid w:val="00A03138"/>
    <w:rsid w:val="00A17D33"/>
    <w:rsid w:val="00A40E49"/>
    <w:rsid w:val="00A52EA3"/>
    <w:rsid w:val="00A56FBD"/>
    <w:rsid w:val="00A628AB"/>
    <w:rsid w:val="00A73E3D"/>
    <w:rsid w:val="00A97E09"/>
    <w:rsid w:val="00AA18F6"/>
    <w:rsid w:val="00AB0B69"/>
    <w:rsid w:val="00AF4D9C"/>
    <w:rsid w:val="00B43284"/>
    <w:rsid w:val="00B46A0B"/>
    <w:rsid w:val="00B46BC8"/>
    <w:rsid w:val="00B608CD"/>
    <w:rsid w:val="00B81E76"/>
    <w:rsid w:val="00B90B01"/>
    <w:rsid w:val="00B9687F"/>
    <w:rsid w:val="00BA3DAA"/>
    <w:rsid w:val="00BB3821"/>
    <w:rsid w:val="00BC7859"/>
    <w:rsid w:val="00BD4278"/>
    <w:rsid w:val="00BD78B9"/>
    <w:rsid w:val="00BE5137"/>
    <w:rsid w:val="00C23CEF"/>
    <w:rsid w:val="00C33017"/>
    <w:rsid w:val="00C42173"/>
    <w:rsid w:val="00C52927"/>
    <w:rsid w:val="00C53938"/>
    <w:rsid w:val="00C641B0"/>
    <w:rsid w:val="00C716C4"/>
    <w:rsid w:val="00C76ED2"/>
    <w:rsid w:val="00C83DC2"/>
    <w:rsid w:val="00C84B7B"/>
    <w:rsid w:val="00CB39C9"/>
    <w:rsid w:val="00CB4454"/>
    <w:rsid w:val="00D004D1"/>
    <w:rsid w:val="00D04125"/>
    <w:rsid w:val="00D0432F"/>
    <w:rsid w:val="00D12654"/>
    <w:rsid w:val="00D13219"/>
    <w:rsid w:val="00D35215"/>
    <w:rsid w:val="00D47205"/>
    <w:rsid w:val="00D820D4"/>
    <w:rsid w:val="00D829DF"/>
    <w:rsid w:val="00DA277A"/>
    <w:rsid w:val="00DA2C67"/>
    <w:rsid w:val="00DA4730"/>
    <w:rsid w:val="00DA4C01"/>
    <w:rsid w:val="00E0058D"/>
    <w:rsid w:val="00E0064E"/>
    <w:rsid w:val="00E03A9B"/>
    <w:rsid w:val="00E87B05"/>
    <w:rsid w:val="00EA428F"/>
    <w:rsid w:val="00EA681F"/>
    <w:rsid w:val="00EA795B"/>
    <w:rsid w:val="00EB362C"/>
    <w:rsid w:val="00EC3220"/>
    <w:rsid w:val="00EF7C49"/>
    <w:rsid w:val="00F25F42"/>
    <w:rsid w:val="00F3175E"/>
    <w:rsid w:val="00F34401"/>
    <w:rsid w:val="00F57910"/>
    <w:rsid w:val="00F6492B"/>
    <w:rsid w:val="00F66CA1"/>
    <w:rsid w:val="00F73D7C"/>
    <w:rsid w:val="00FD376A"/>
    <w:rsid w:val="00FF5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0FCB"/>
    <w:pPr>
      <w:keepNext/>
      <w:keepLines/>
      <w:spacing w:before="120" w:after="120" w:line="240" w:lineRule="atLeast"/>
      <w:ind w:firstLine="709"/>
      <w:jc w:val="both"/>
      <w:outlineLvl w:val="0"/>
    </w:pPr>
    <w:rPr>
      <w:rFonts w:ascii="Tahoma" w:eastAsiaTheme="majorEastAsia" w:hAnsi="Tahoma" w:cstheme="majorBidi"/>
      <w:b/>
      <w:color w:val="000000" w:themeColor="text1"/>
      <w:sz w:val="24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3E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3E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3D44C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3A9B"/>
    <w:pPr>
      <w:tabs>
        <w:tab w:val="center" w:pos="4677"/>
        <w:tab w:val="right" w:pos="9355"/>
      </w:tabs>
      <w:spacing w:after="120" w:line="240" w:lineRule="auto"/>
      <w:jc w:val="right"/>
    </w:pPr>
    <w:rPr>
      <w:rFonts w:ascii="Tahoma" w:hAnsi="Tahoma"/>
      <w:color w:val="000000" w:themeColor="text1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03A9B"/>
    <w:rPr>
      <w:rFonts w:ascii="Tahoma" w:hAnsi="Tahoma"/>
      <w:color w:val="000000" w:themeColor="text1"/>
      <w:sz w:val="24"/>
      <w:szCs w:val="24"/>
    </w:rPr>
  </w:style>
  <w:style w:type="character" w:styleId="a5">
    <w:name w:val="page number"/>
    <w:basedOn w:val="a0"/>
    <w:uiPriority w:val="99"/>
    <w:semiHidden/>
    <w:unhideWhenUsed/>
    <w:rsid w:val="00E03A9B"/>
  </w:style>
  <w:style w:type="paragraph" w:styleId="a6">
    <w:name w:val="header"/>
    <w:basedOn w:val="a"/>
    <w:link w:val="a7"/>
    <w:unhideWhenUsed/>
    <w:rsid w:val="00E03A9B"/>
    <w:pPr>
      <w:tabs>
        <w:tab w:val="center" w:pos="4677"/>
        <w:tab w:val="right" w:pos="9355"/>
      </w:tabs>
      <w:spacing w:after="120" w:line="240" w:lineRule="atLeast"/>
      <w:ind w:firstLine="709"/>
      <w:jc w:val="both"/>
    </w:pPr>
    <w:rPr>
      <w:rFonts w:ascii="Tahoma" w:hAnsi="Tahoma"/>
      <w:color w:val="000000" w:themeColor="text1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E03A9B"/>
    <w:rPr>
      <w:rFonts w:ascii="Tahoma" w:hAnsi="Tahoma"/>
      <w:color w:val="000000" w:themeColor="text1"/>
      <w:sz w:val="24"/>
      <w:szCs w:val="24"/>
    </w:rPr>
  </w:style>
  <w:style w:type="paragraph" w:styleId="a8">
    <w:name w:val="No Spacing"/>
    <w:uiPriority w:val="1"/>
    <w:qFormat/>
    <w:rsid w:val="00E03A9B"/>
    <w:pPr>
      <w:spacing w:after="0" w:line="240" w:lineRule="auto"/>
      <w:ind w:firstLine="709"/>
      <w:jc w:val="both"/>
    </w:pPr>
    <w:rPr>
      <w:rFonts w:ascii="Tahoma" w:hAnsi="Tahoma"/>
      <w:color w:val="000000" w:themeColor="text1"/>
      <w:sz w:val="24"/>
      <w:szCs w:val="24"/>
    </w:rPr>
  </w:style>
  <w:style w:type="table" w:styleId="a9">
    <w:name w:val="Table Grid"/>
    <w:basedOn w:val="a1"/>
    <w:uiPriority w:val="59"/>
    <w:rsid w:val="00E03A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E03A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03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70FC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70FCB"/>
  </w:style>
  <w:style w:type="paragraph" w:styleId="ac">
    <w:name w:val="List Paragraph"/>
    <w:basedOn w:val="a"/>
    <w:uiPriority w:val="34"/>
    <w:qFormat/>
    <w:rsid w:val="00470FCB"/>
    <w:pPr>
      <w:spacing w:after="120" w:line="240" w:lineRule="atLeast"/>
      <w:ind w:left="720" w:firstLine="709"/>
      <w:contextualSpacing/>
    </w:pPr>
    <w:rPr>
      <w:rFonts w:ascii="Tahoma" w:hAnsi="Tahoma"/>
      <w:color w:val="000000" w:themeColor="text1"/>
      <w:sz w:val="24"/>
      <w:szCs w:val="24"/>
    </w:rPr>
  </w:style>
  <w:style w:type="character" w:customStyle="1" w:styleId="10">
    <w:name w:val="Заголовок 1 Знак"/>
    <w:basedOn w:val="a0"/>
    <w:link w:val="1"/>
    <w:rsid w:val="00470FCB"/>
    <w:rPr>
      <w:rFonts w:ascii="Tahoma" w:eastAsiaTheme="majorEastAsia" w:hAnsi="Tahoma" w:cstheme="majorBidi"/>
      <w:b/>
      <w:color w:val="000000" w:themeColor="text1"/>
      <w:sz w:val="24"/>
      <w:szCs w:val="32"/>
    </w:rPr>
  </w:style>
  <w:style w:type="character" w:styleId="ad">
    <w:name w:val="Hyperlink"/>
    <w:basedOn w:val="a0"/>
    <w:rsid w:val="00470FCB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3D44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3E7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93E7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49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493E73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493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93E73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8F6A7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8F6A71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8F6A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8F6A7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dakcijaSpisok">
    <w:name w:val="_В редакции список (tkRedakcijaSpisok)"/>
    <w:basedOn w:val="a"/>
    <w:rsid w:val="008F6A7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ablica">
    <w:name w:val="_Текст таблицы (tkTablica)"/>
    <w:basedOn w:val="a"/>
    <w:rsid w:val="008F6A71"/>
    <w:pPr>
      <w:spacing w:after="6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0FCB"/>
    <w:pPr>
      <w:keepNext/>
      <w:keepLines/>
      <w:spacing w:before="120" w:after="120" w:line="240" w:lineRule="atLeast"/>
      <w:ind w:firstLine="709"/>
      <w:jc w:val="both"/>
      <w:outlineLvl w:val="0"/>
    </w:pPr>
    <w:rPr>
      <w:rFonts w:ascii="Tahoma" w:eastAsiaTheme="majorEastAsia" w:hAnsi="Tahoma" w:cstheme="majorBidi"/>
      <w:b/>
      <w:color w:val="000000" w:themeColor="text1"/>
      <w:sz w:val="24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3E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3E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3D44C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3A9B"/>
    <w:pPr>
      <w:tabs>
        <w:tab w:val="center" w:pos="4677"/>
        <w:tab w:val="right" w:pos="9355"/>
      </w:tabs>
      <w:spacing w:after="120" w:line="240" w:lineRule="auto"/>
      <w:jc w:val="right"/>
    </w:pPr>
    <w:rPr>
      <w:rFonts w:ascii="Tahoma" w:hAnsi="Tahoma"/>
      <w:color w:val="000000" w:themeColor="text1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03A9B"/>
    <w:rPr>
      <w:rFonts w:ascii="Tahoma" w:hAnsi="Tahoma"/>
      <w:color w:val="000000" w:themeColor="text1"/>
      <w:sz w:val="24"/>
      <w:szCs w:val="24"/>
    </w:rPr>
  </w:style>
  <w:style w:type="character" w:styleId="a5">
    <w:name w:val="page number"/>
    <w:basedOn w:val="a0"/>
    <w:uiPriority w:val="99"/>
    <w:semiHidden/>
    <w:unhideWhenUsed/>
    <w:rsid w:val="00E03A9B"/>
  </w:style>
  <w:style w:type="paragraph" w:styleId="a6">
    <w:name w:val="header"/>
    <w:basedOn w:val="a"/>
    <w:link w:val="a7"/>
    <w:unhideWhenUsed/>
    <w:rsid w:val="00E03A9B"/>
    <w:pPr>
      <w:tabs>
        <w:tab w:val="center" w:pos="4677"/>
        <w:tab w:val="right" w:pos="9355"/>
      </w:tabs>
      <w:spacing w:after="120" w:line="240" w:lineRule="atLeast"/>
      <w:ind w:firstLine="709"/>
      <w:jc w:val="both"/>
    </w:pPr>
    <w:rPr>
      <w:rFonts w:ascii="Tahoma" w:hAnsi="Tahoma"/>
      <w:color w:val="000000" w:themeColor="text1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E03A9B"/>
    <w:rPr>
      <w:rFonts w:ascii="Tahoma" w:hAnsi="Tahoma"/>
      <w:color w:val="000000" w:themeColor="text1"/>
      <w:sz w:val="24"/>
      <w:szCs w:val="24"/>
    </w:rPr>
  </w:style>
  <w:style w:type="paragraph" w:styleId="a8">
    <w:name w:val="No Spacing"/>
    <w:uiPriority w:val="1"/>
    <w:qFormat/>
    <w:rsid w:val="00E03A9B"/>
    <w:pPr>
      <w:spacing w:after="0" w:line="240" w:lineRule="auto"/>
      <w:ind w:firstLine="709"/>
      <w:jc w:val="both"/>
    </w:pPr>
    <w:rPr>
      <w:rFonts w:ascii="Tahoma" w:hAnsi="Tahoma"/>
      <w:color w:val="000000" w:themeColor="text1"/>
      <w:sz w:val="24"/>
      <w:szCs w:val="24"/>
    </w:rPr>
  </w:style>
  <w:style w:type="table" w:styleId="a9">
    <w:name w:val="Table Grid"/>
    <w:basedOn w:val="a1"/>
    <w:uiPriority w:val="59"/>
    <w:rsid w:val="00E03A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E03A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03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70FC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70FCB"/>
  </w:style>
  <w:style w:type="paragraph" w:styleId="ac">
    <w:name w:val="List Paragraph"/>
    <w:basedOn w:val="a"/>
    <w:uiPriority w:val="34"/>
    <w:qFormat/>
    <w:rsid w:val="00470FCB"/>
    <w:pPr>
      <w:spacing w:after="120" w:line="240" w:lineRule="atLeast"/>
      <w:ind w:left="720" w:firstLine="709"/>
      <w:contextualSpacing/>
    </w:pPr>
    <w:rPr>
      <w:rFonts w:ascii="Tahoma" w:hAnsi="Tahoma"/>
      <w:color w:val="000000" w:themeColor="text1"/>
      <w:sz w:val="24"/>
      <w:szCs w:val="24"/>
    </w:rPr>
  </w:style>
  <w:style w:type="character" w:customStyle="1" w:styleId="10">
    <w:name w:val="Заголовок 1 Знак"/>
    <w:basedOn w:val="a0"/>
    <w:link w:val="1"/>
    <w:rsid w:val="00470FCB"/>
    <w:rPr>
      <w:rFonts w:ascii="Tahoma" w:eastAsiaTheme="majorEastAsia" w:hAnsi="Tahoma" w:cstheme="majorBidi"/>
      <w:b/>
      <w:color w:val="000000" w:themeColor="text1"/>
      <w:sz w:val="24"/>
      <w:szCs w:val="32"/>
    </w:rPr>
  </w:style>
  <w:style w:type="character" w:styleId="ad">
    <w:name w:val="Hyperlink"/>
    <w:basedOn w:val="a0"/>
    <w:rsid w:val="00470FCB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3D44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3E7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93E7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49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493E73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493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93E73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8F6A7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8F6A71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8F6A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8F6A7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dakcijaSpisok">
    <w:name w:val="_В редакции список (tkRedakcijaSpisok)"/>
    <w:basedOn w:val="a"/>
    <w:rsid w:val="008F6A7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ablica">
    <w:name w:val="_Текст таблицы (tkTablica)"/>
    <w:basedOn w:val="a"/>
    <w:rsid w:val="008F6A71"/>
    <w:pPr>
      <w:spacing w:after="6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14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9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4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42575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187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76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</cp:lastModifiedBy>
  <cp:revision>2</cp:revision>
  <cp:lastPrinted>2021-04-09T05:35:00Z</cp:lastPrinted>
  <dcterms:created xsi:type="dcterms:W3CDTF">2021-04-10T15:57:00Z</dcterms:created>
  <dcterms:modified xsi:type="dcterms:W3CDTF">2021-04-10T15:57:00Z</dcterms:modified>
</cp:coreProperties>
</file>